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40F" w:rsidRPr="00C2015D" w:rsidRDefault="0018440F" w:rsidP="0018440F">
      <w:pPr>
        <w:pStyle w:val="Heading2"/>
        <w:widowControl w:val="0"/>
        <w:spacing w:before="0" w:line="240" w:lineRule="auto"/>
        <w:jc w:val="center"/>
        <w:rPr>
          <w:sz w:val="24"/>
          <w:szCs w:val="24"/>
        </w:rPr>
      </w:pPr>
      <w:bookmarkStart w:id="0" w:name="_Toc98351561"/>
      <w:bookmarkStart w:id="1" w:name="_Toc98355995"/>
      <w:r w:rsidRPr="00C2015D">
        <w:rPr>
          <w:sz w:val="24"/>
          <w:szCs w:val="24"/>
        </w:rPr>
        <w:t xml:space="preserve">KHUNG MA TRẬN  VÀ BẢNG ĐẶC TẢ ĐỀ KIỂM TRA </w:t>
      </w:r>
      <w:r w:rsidR="006E09C9">
        <w:rPr>
          <w:sz w:val="24"/>
          <w:szCs w:val="24"/>
        </w:rPr>
        <w:t>HỌC</w:t>
      </w:r>
      <w:r w:rsidRPr="00C2015D">
        <w:rPr>
          <w:sz w:val="24"/>
          <w:szCs w:val="24"/>
        </w:rPr>
        <w:t xml:space="preserve"> KỲ I</w:t>
      </w:r>
      <w:r w:rsidRPr="00C2015D">
        <w:rPr>
          <w:sz w:val="24"/>
          <w:szCs w:val="24"/>
          <w:lang w:val="vi-VN"/>
        </w:rPr>
        <w:t xml:space="preserve"> </w:t>
      </w:r>
      <w:r w:rsidRPr="00C2015D">
        <w:rPr>
          <w:sz w:val="24"/>
          <w:szCs w:val="24"/>
        </w:rPr>
        <w:t>– NĂM HỌC 2022-2023</w:t>
      </w:r>
    </w:p>
    <w:p w:rsidR="00E31581" w:rsidRPr="00C2015D" w:rsidRDefault="00CF1F79" w:rsidP="00E31581">
      <w:pPr>
        <w:pStyle w:val="Heading2"/>
        <w:widowControl w:val="0"/>
        <w:jc w:val="center"/>
      </w:pPr>
      <w:r w:rsidRPr="00C2015D">
        <w:t>M</w:t>
      </w:r>
      <w:r w:rsidR="00E31581" w:rsidRPr="00C2015D">
        <w:rPr>
          <w:lang w:val="vi-VN"/>
        </w:rPr>
        <w:t xml:space="preserve">ôn Khoa học tự nhiên, lớp </w:t>
      </w:r>
      <w:bookmarkEnd w:id="0"/>
      <w:bookmarkEnd w:id="1"/>
      <w:r w:rsidR="00BC31E0" w:rsidRPr="00C2015D">
        <w:t>7</w:t>
      </w:r>
    </w:p>
    <w:p w:rsidR="00E31581" w:rsidRPr="00C2015D" w:rsidRDefault="00E31581" w:rsidP="0018440F">
      <w:pPr>
        <w:widowControl w:val="0"/>
        <w:spacing w:before="40" w:after="40" w:line="240" w:lineRule="auto"/>
        <w:rPr>
          <w:rFonts w:cs="Times New Roman"/>
          <w:b/>
          <w:bCs/>
          <w:color w:val="000000" w:themeColor="text1"/>
          <w:sz w:val="26"/>
          <w:szCs w:val="26"/>
          <w:lang w:val="vi-VN"/>
        </w:rPr>
      </w:pPr>
      <w:r w:rsidRPr="00C2015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a) </w:t>
      </w:r>
      <w:r w:rsidRPr="00C2015D">
        <w:rPr>
          <w:rFonts w:cs="Times New Roman"/>
          <w:b/>
          <w:bCs/>
          <w:color w:val="000000" w:themeColor="text1"/>
          <w:sz w:val="26"/>
          <w:szCs w:val="26"/>
        </w:rPr>
        <w:t>K</w:t>
      </w:r>
      <w:r w:rsidRPr="00C2015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hung ma trận</w:t>
      </w:r>
    </w:p>
    <w:p w:rsidR="00E87FDD" w:rsidRPr="00C2015D" w:rsidRDefault="00E31581" w:rsidP="0018440F">
      <w:pPr>
        <w:widowControl w:val="0"/>
        <w:spacing w:before="40" w:after="40" w:line="24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C2015D">
        <w:rPr>
          <w:rFonts w:cs="Times New Roman"/>
          <w:b/>
          <w:color w:val="000000" w:themeColor="text1"/>
          <w:sz w:val="26"/>
          <w:szCs w:val="26"/>
        </w:rPr>
        <w:t xml:space="preserve">- </w:t>
      </w:r>
      <w:r w:rsidRPr="00C2015D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Thời điểm kiểm tra: </w:t>
      </w:r>
      <w:r w:rsidRPr="00C2015D">
        <w:rPr>
          <w:rFonts w:cs="Times New Roman"/>
          <w:i/>
          <w:color w:val="000000" w:themeColor="text1"/>
          <w:sz w:val="26"/>
          <w:szCs w:val="26"/>
          <w:lang w:val="vi-VN"/>
        </w:rPr>
        <w:t xml:space="preserve">Kiểm tra </w:t>
      </w:r>
      <w:r w:rsidR="00E87FDD" w:rsidRPr="00C2015D">
        <w:rPr>
          <w:rFonts w:cs="Times New Roman"/>
          <w:i/>
          <w:color w:val="000000" w:themeColor="text1"/>
          <w:sz w:val="26"/>
          <w:szCs w:val="26"/>
        </w:rPr>
        <w:t>giữa</w:t>
      </w:r>
      <w:r w:rsidRPr="00C2015D">
        <w:rPr>
          <w:rFonts w:cs="Times New Roman"/>
          <w:i/>
          <w:color w:val="000000" w:themeColor="text1"/>
          <w:sz w:val="26"/>
          <w:szCs w:val="26"/>
          <w:lang w:val="vi-VN"/>
        </w:rPr>
        <w:t xml:space="preserve"> học kì 1 (tuần học thứ </w:t>
      </w:r>
      <w:r w:rsidR="003B1E1A">
        <w:rPr>
          <w:rFonts w:cs="Times New Roman"/>
          <w:i/>
          <w:color w:val="000000" w:themeColor="text1"/>
          <w:sz w:val="26"/>
          <w:szCs w:val="26"/>
        </w:rPr>
        <w:t>16</w:t>
      </w:r>
      <w:r w:rsidRPr="00C2015D">
        <w:rPr>
          <w:rFonts w:cs="Times New Roman"/>
          <w:i/>
          <w:color w:val="000000" w:themeColor="text1"/>
          <w:sz w:val="26"/>
          <w:szCs w:val="26"/>
          <w:lang w:val="vi-VN"/>
        </w:rPr>
        <w:t>)</w:t>
      </w:r>
      <w:r w:rsidR="00E87FDD" w:rsidRPr="00C2015D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</w:p>
    <w:p w:rsidR="00E31581" w:rsidRPr="00C2015D" w:rsidRDefault="00E31581" w:rsidP="0018440F">
      <w:pPr>
        <w:widowControl w:val="0"/>
        <w:spacing w:before="40" w:after="40" w:line="240" w:lineRule="auto"/>
        <w:jc w:val="both"/>
        <w:rPr>
          <w:rFonts w:cs="Times New Roman"/>
          <w:bCs/>
          <w:i/>
          <w:color w:val="000000" w:themeColor="text1"/>
          <w:sz w:val="26"/>
          <w:szCs w:val="26"/>
          <w:lang w:val="vi-VN"/>
        </w:rPr>
      </w:pPr>
      <w:r w:rsidRPr="00C2015D">
        <w:rPr>
          <w:rFonts w:cs="Times New Roman"/>
          <w:b/>
          <w:color w:val="000000" w:themeColor="text1"/>
          <w:sz w:val="26"/>
          <w:szCs w:val="26"/>
          <w:lang w:val="vi-VN"/>
        </w:rPr>
        <w:t>- Thời gian làm bài:</w:t>
      </w:r>
      <w:r w:rsidRPr="00C2015D">
        <w:rPr>
          <w:rFonts w:cs="Times New Roman"/>
          <w:bCs/>
          <w:i/>
          <w:color w:val="000000" w:themeColor="text1"/>
          <w:sz w:val="26"/>
          <w:szCs w:val="26"/>
          <w:lang w:val="vi-VN"/>
        </w:rPr>
        <w:t xml:space="preserve"> </w:t>
      </w:r>
      <w:r w:rsidR="00100F0C">
        <w:rPr>
          <w:rFonts w:cs="Times New Roman"/>
          <w:bCs/>
          <w:color w:val="000000" w:themeColor="text1"/>
          <w:sz w:val="26"/>
          <w:szCs w:val="26"/>
        </w:rPr>
        <w:t>9</w:t>
      </w:r>
      <w:r w:rsidRPr="00C2015D">
        <w:rPr>
          <w:rFonts w:cs="Times New Roman"/>
          <w:bCs/>
          <w:color w:val="000000" w:themeColor="text1"/>
          <w:sz w:val="26"/>
          <w:szCs w:val="26"/>
          <w:lang w:val="vi-VN"/>
        </w:rPr>
        <w:t>0 phút.</w:t>
      </w:r>
    </w:p>
    <w:p w:rsidR="00E31581" w:rsidRPr="00C2015D" w:rsidRDefault="00E31581" w:rsidP="0018440F">
      <w:pPr>
        <w:widowControl w:val="0"/>
        <w:spacing w:before="40" w:after="40" w:line="240" w:lineRule="auto"/>
        <w:jc w:val="both"/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</w:pPr>
      <w:r w:rsidRPr="00C2015D">
        <w:rPr>
          <w:rFonts w:cs="Times New Roman"/>
          <w:b/>
          <w:color w:val="000000" w:themeColor="text1"/>
          <w:sz w:val="26"/>
          <w:szCs w:val="26"/>
          <w:lang w:val="vi-VN"/>
        </w:rPr>
        <w:t>- Hình thức kiểm tra:</w:t>
      </w:r>
      <w:r w:rsidRPr="00C2015D">
        <w:rPr>
          <w:rFonts w:cs="Times New Roman"/>
          <w:color w:val="000000" w:themeColor="text1"/>
          <w:sz w:val="26"/>
          <w:szCs w:val="26"/>
          <w:lang w:val="vi-VN"/>
        </w:rPr>
        <w:t xml:space="preserve"> </w:t>
      </w:r>
      <w:r w:rsidRPr="00C2015D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Kết hợp giữa trắc nghiệm và tự luận (tỉ lệ</w:t>
      </w:r>
      <w:r w:rsidR="003034C1" w:rsidRPr="00C2015D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 xml:space="preserve"> 5</w:t>
      </w:r>
      <w:r w:rsidRPr="00C2015D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0% trắc nghiệ</w:t>
      </w:r>
      <w:r w:rsidR="003034C1" w:rsidRPr="00C2015D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m, 5</w:t>
      </w:r>
      <w:r w:rsidRPr="00C2015D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0% tự luận).</w:t>
      </w:r>
    </w:p>
    <w:p w:rsidR="00E31581" w:rsidRPr="00C2015D" w:rsidRDefault="00E31581" w:rsidP="0018440F">
      <w:pPr>
        <w:widowControl w:val="0"/>
        <w:spacing w:before="40" w:after="40" w:line="240" w:lineRule="auto"/>
        <w:jc w:val="both"/>
        <w:rPr>
          <w:rFonts w:cs="Times New Roman"/>
          <w:b/>
          <w:color w:val="000000" w:themeColor="text1"/>
          <w:sz w:val="26"/>
          <w:szCs w:val="26"/>
          <w:lang w:val="nl-NL"/>
        </w:rPr>
      </w:pPr>
      <w:r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>- Cấu trúc:</w:t>
      </w:r>
    </w:p>
    <w:p w:rsidR="00E31581" w:rsidRPr="00C2015D" w:rsidRDefault="00E31581" w:rsidP="0018440F">
      <w:pPr>
        <w:widowControl w:val="0"/>
        <w:spacing w:before="40" w:after="40" w:line="240" w:lineRule="auto"/>
        <w:ind w:left="720"/>
        <w:jc w:val="both"/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</w:pPr>
      <w:r w:rsidRPr="00C2015D">
        <w:rPr>
          <w:rFonts w:cs="Times New Roman"/>
          <w:color w:val="000000" w:themeColor="text1"/>
          <w:sz w:val="26"/>
          <w:szCs w:val="26"/>
          <w:lang w:val="nl-NL"/>
        </w:rPr>
        <w:t>- Mức độ đề:</w:t>
      </w:r>
      <w:r w:rsidRPr="00C2015D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C2015D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40% Nhận biết; 30% Thông hiểu; 20% Vận dụng; 10% Vận dụng cao.</w:t>
      </w:r>
    </w:p>
    <w:p w:rsidR="00E31581" w:rsidRPr="00C2015D" w:rsidRDefault="00E31581" w:rsidP="0018440F">
      <w:pPr>
        <w:widowControl w:val="0"/>
        <w:spacing w:before="40" w:after="40" w:line="240" w:lineRule="auto"/>
        <w:ind w:left="720"/>
        <w:jc w:val="both"/>
        <w:rPr>
          <w:rFonts w:cs="Times New Roman"/>
          <w:bCs/>
          <w:i/>
          <w:iCs/>
          <w:color w:val="000000" w:themeColor="text1"/>
          <w:sz w:val="26"/>
          <w:szCs w:val="26"/>
          <w:lang w:val="nl-NL"/>
        </w:rPr>
      </w:pPr>
      <w:r w:rsidRPr="00C2015D">
        <w:rPr>
          <w:rFonts w:cs="Times New Roman"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 xml:space="preserve">- Phần trắc nghiệm: </w:t>
      </w:r>
      <w:r w:rsidR="00BC31E0" w:rsidRPr="00C2015D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5</w:t>
      </w:r>
      <w:r w:rsidRPr="00C2015D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 xml:space="preserve">,0 điểm, gồm </w:t>
      </w:r>
      <w:r w:rsidR="00BC31E0" w:rsidRPr="00C2015D">
        <w:rPr>
          <w:rFonts w:cs="Times New Roman"/>
          <w:bCs/>
          <w:iCs/>
          <w:color w:val="000000" w:themeColor="text1"/>
          <w:sz w:val="26"/>
          <w:szCs w:val="26"/>
        </w:rPr>
        <w:t>20</w:t>
      </w:r>
      <w:r w:rsidRPr="00C2015D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 xml:space="preserve"> câu hỏi </w:t>
      </w:r>
    </w:p>
    <w:p w:rsidR="00E31581" w:rsidRPr="001C2CEE" w:rsidRDefault="00E31581" w:rsidP="0018440F">
      <w:pPr>
        <w:widowControl w:val="0"/>
        <w:spacing w:before="40" w:after="40" w:line="240" w:lineRule="auto"/>
        <w:ind w:left="720"/>
        <w:jc w:val="both"/>
        <w:rPr>
          <w:rFonts w:cs="Times New Roman"/>
          <w:bCs/>
          <w:color w:val="000000" w:themeColor="text1"/>
          <w:sz w:val="26"/>
          <w:szCs w:val="26"/>
          <w:lang w:val="nl-NL"/>
        </w:rPr>
      </w:pPr>
      <w:r w:rsidRPr="00C2015D"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- </w:t>
      </w:r>
      <w:r w:rsidRPr="00C2015D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 xml:space="preserve">Phần tự luận:  </w:t>
      </w:r>
      <w:r w:rsidR="00BC31E0" w:rsidRPr="00C2015D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5</w:t>
      </w:r>
      <w:r w:rsidRPr="00C2015D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,0 điểm</w:t>
      </w:r>
      <w:r w:rsidRPr="00C2015D">
        <w:rPr>
          <w:rFonts w:cs="Times New Roman"/>
          <w:bCs/>
          <w:i/>
          <w:iCs/>
          <w:color w:val="000000" w:themeColor="text1"/>
          <w:sz w:val="26"/>
          <w:szCs w:val="26"/>
          <w:lang w:val="nl-NL"/>
        </w:rPr>
        <w:t xml:space="preserve"> </w:t>
      </w:r>
      <w:r w:rsidR="001C2CEE" w:rsidRPr="001C2CEE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, gồm 4 câu hỏi</w:t>
      </w:r>
    </w:p>
    <w:p w:rsidR="00E31581" w:rsidRPr="00C2015D" w:rsidRDefault="00E31581" w:rsidP="00E31581">
      <w:pPr>
        <w:widowControl w:val="0"/>
        <w:spacing w:before="40" w:after="40" w:line="312" w:lineRule="auto"/>
        <w:rPr>
          <w:rFonts w:cs="Times New Roman"/>
          <w:vanish/>
          <w:color w:val="000000" w:themeColor="text1"/>
          <w:sz w:val="26"/>
          <w:szCs w:val="26"/>
        </w:rPr>
      </w:pPr>
    </w:p>
    <w:tbl>
      <w:tblPr>
        <w:tblW w:w="158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9"/>
        <w:gridCol w:w="1609"/>
        <w:gridCol w:w="23"/>
        <w:gridCol w:w="730"/>
        <w:gridCol w:w="31"/>
        <w:gridCol w:w="968"/>
        <w:gridCol w:w="24"/>
        <w:gridCol w:w="712"/>
        <w:gridCol w:w="96"/>
        <w:gridCol w:w="59"/>
        <w:gridCol w:w="995"/>
        <w:gridCol w:w="37"/>
        <w:gridCol w:w="756"/>
        <w:gridCol w:w="18"/>
        <w:gridCol w:w="36"/>
        <w:gridCol w:w="1059"/>
        <w:gridCol w:w="55"/>
        <w:gridCol w:w="720"/>
        <w:gridCol w:w="25"/>
        <w:gridCol w:w="29"/>
        <w:gridCol w:w="1093"/>
        <w:gridCol w:w="29"/>
        <w:gridCol w:w="773"/>
        <w:gridCol w:w="26"/>
        <w:gridCol w:w="19"/>
        <w:gridCol w:w="1084"/>
        <w:gridCol w:w="61"/>
        <w:gridCol w:w="982"/>
        <w:gridCol w:w="10"/>
        <w:gridCol w:w="12"/>
        <w:gridCol w:w="1052"/>
        <w:gridCol w:w="37"/>
        <w:gridCol w:w="1038"/>
      </w:tblGrid>
      <w:tr w:rsidR="00673D68" w:rsidRPr="00C2015D" w:rsidTr="009B4ECA">
        <w:trPr>
          <w:trHeight w:val="353"/>
          <w:tblHeader/>
          <w:jc w:val="center"/>
        </w:trPr>
        <w:tc>
          <w:tcPr>
            <w:tcW w:w="3246" w:type="dxa"/>
            <w:gridSpan w:val="4"/>
            <w:vMerge w:val="restart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730" w:type="dxa"/>
            <w:vMerge w:val="restart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Số tiết</w:t>
            </w:r>
          </w:p>
        </w:tc>
        <w:tc>
          <w:tcPr>
            <w:tcW w:w="1023" w:type="dxa"/>
            <w:gridSpan w:val="3"/>
            <w:vMerge w:val="restart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7621" w:type="dxa"/>
            <w:gridSpan w:val="19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117" w:type="dxa"/>
            <w:gridSpan w:val="5"/>
            <w:vMerge w:val="restart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075" w:type="dxa"/>
            <w:gridSpan w:val="2"/>
            <w:vMerge w:val="restart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Điểm số</w:t>
            </w:r>
          </w:p>
        </w:tc>
      </w:tr>
      <w:tr w:rsidR="00FD241E" w:rsidRPr="00C2015D" w:rsidTr="00CD6E50">
        <w:trPr>
          <w:trHeight w:val="415"/>
          <w:tblHeader/>
          <w:jc w:val="center"/>
        </w:trPr>
        <w:tc>
          <w:tcPr>
            <w:tcW w:w="3246" w:type="dxa"/>
            <w:gridSpan w:val="4"/>
            <w:vMerge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rPr>
                <w:rFonts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30" w:type="dxa"/>
            <w:vMerge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vMerge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1951" w:type="dxa"/>
            <w:gridSpan w:val="6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902" w:type="dxa"/>
            <w:gridSpan w:val="4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117" w:type="dxa"/>
            <w:gridSpan w:val="5"/>
            <w:vMerge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75" w:type="dxa"/>
            <w:gridSpan w:val="2"/>
            <w:vMerge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CD6E50" w:rsidRPr="00C2015D" w:rsidTr="00CD6E50">
        <w:trPr>
          <w:tblHeader/>
          <w:jc w:val="center"/>
        </w:trPr>
        <w:tc>
          <w:tcPr>
            <w:tcW w:w="3246" w:type="dxa"/>
            <w:gridSpan w:val="4"/>
            <w:vMerge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rPr>
                <w:rFonts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30" w:type="dxa"/>
            <w:vMerge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gridSpan w:val="3"/>
            <w:vMerge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Tự luận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Trắc nghiệm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Tự luận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Trắc nghiệm</w:t>
            </w: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Tự luận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Trắc nghiệm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Tự luận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Trắc nghiệm</w:t>
            </w:r>
          </w:p>
        </w:tc>
        <w:tc>
          <w:tcPr>
            <w:tcW w:w="1065" w:type="dxa"/>
            <w:gridSpan w:val="4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Tự luận</w:t>
            </w:r>
          </w:p>
        </w:tc>
        <w:tc>
          <w:tcPr>
            <w:tcW w:w="1052" w:type="dxa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Trắc nghiệm</w:t>
            </w:r>
          </w:p>
        </w:tc>
        <w:tc>
          <w:tcPr>
            <w:tcW w:w="1075" w:type="dxa"/>
            <w:gridSpan w:val="2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D6E50" w:rsidRPr="00C2015D" w:rsidTr="00CD6E50">
        <w:trPr>
          <w:trHeight w:val="257"/>
          <w:tblHeader/>
          <w:jc w:val="center"/>
        </w:trPr>
        <w:tc>
          <w:tcPr>
            <w:tcW w:w="3246" w:type="dxa"/>
            <w:gridSpan w:val="4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30" w:type="dxa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023" w:type="dxa"/>
            <w:gridSpan w:val="3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  <w:t>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  <w:t>5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nl-NL"/>
              </w:rPr>
              <w:t>6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  <w:t>7</w:t>
            </w: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i/>
                <w:iCs/>
                <w:color w:val="000000" w:themeColor="text1"/>
                <w:sz w:val="26"/>
                <w:szCs w:val="26"/>
                <w:lang w:val="nl-NL"/>
              </w:rPr>
              <w:t>8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nl-NL"/>
              </w:rPr>
              <w:t>9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065" w:type="dxa"/>
            <w:gridSpan w:val="4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  <w:t>12</w:t>
            </w:r>
          </w:p>
        </w:tc>
        <w:tc>
          <w:tcPr>
            <w:tcW w:w="1052" w:type="dxa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  <w:t>13</w:t>
            </w:r>
          </w:p>
        </w:tc>
        <w:tc>
          <w:tcPr>
            <w:tcW w:w="1075" w:type="dxa"/>
            <w:gridSpan w:val="2"/>
            <w:vAlign w:val="center"/>
          </w:tcPr>
          <w:p w:rsidR="00E16BF7" w:rsidRPr="00C2015D" w:rsidRDefault="00E16BF7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i/>
                <w:color w:val="000000" w:themeColor="text1"/>
                <w:sz w:val="26"/>
                <w:szCs w:val="26"/>
                <w:lang w:val="fr-FR" w:eastAsia="fr-FR"/>
              </w:rPr>
              <w:t>14</w:t>
            </w:r>
          </w:p>
        </w:tc>
      </w:tr>
      <w:tr w:rsidR="00673D68" w:rsidRPr="00C2015D" w:rsidTr="00562614">
        <w:trPr>
          <w:trHeight w:val="421"/>
          <w:jc w:val="center"/>
        </w:trPr>
        <w:tc>
          <w:tcPr>
            <w:tcW w:w="15812" w:type="dxa"/>
            <w:gridSpan w:val="34"/>
          </w:tcPr>
          <w:p w:rsidR="009E200A" w:rsidRPr="00C2015D" w:rsidRDefault="009E200A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PHÂN MÔN SINH HỌC</w:t>
            </w:r>
          </w:p>
        </w:tc>
      </w:tr>
      <w:tr w:rsidR="00CD6E50" w:rsidRPr="00C2015D" w:rsidTr="00CD6E50">
        <w:trPr>
          <w:trHeight w:val="846"/>
          <w:jc w:val="center"/>
        </w:trPr>
        <w:tc>
          <w:tcPr>
            <w:tcW w:w="3246" w:type="dxa"/>
            <w:gridSpan w:val="4"/>
          </w:tcPr>
          <w:p w:rsidR="003034C1" w:rsidRPr="00C2015D" w:rsidRDefault="009E66B1" w:rsidP="00D43D5C">
            <w:pPr>
              <w:widowControl w:val="0"/>
              <w:spacing w:before="40" w:after="40" w:line="240" w:lineRule="auto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fr-FR" w:eastAsia="fr-FR"/>
              </w:rPr>
              <w:t xml:space="preserve"> </w:t>
            </w:r>
            <w:r w:rsidR="003034C1"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fr-FR" w:eastAsia="fr-FR"/>
              </w:rPr>
              <w:t>21. Khái quát về trao đổi chất và chuyển hóa năng lượng</w:t>
            </w:r>
          </w:p>
        </w:tc>
        <w:tc>
          <w:tcPr>
            <w:tcW w:w="730" w:type="dxa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23" w:type="dxa"/>
            <w:gridSpan w:val="3"/>
          </w:tcPr>
          <w:p w:rsidR="003034C1" w:rsidRPr="00C2015D" w:rsidRDefault="00A27749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0%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 </w:t>
            </w:r>
          </w:p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 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52" w:type="dxa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CD6E50" w:rsidRPr="00C2015D" w:rsidTr="00CD6E50">
        <w:trPr>
          <w:trHeight w:val="403"/>
          <w:jc w:val="center"/>
        </w:trPr>
        <w:tc>
          <w:tcPr>
            <w:tcW w:w="3246" w:type="dxa"/>
            <w:gridSpan w:val="4"/>
          </w:tcPr>
          <w:p w:rsidR="003034C1" w:rsidRPr="00C2015D" w:rsidRDefault="009E66B1" w:rsidP="00D43D5C">
            <w:pPr>
              <w:widowControl w:val="0"/>
              <w:spacing w:before="40" w:after="40" w:line="240" w:lineRule="auto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 </w:t>
            </w:r>
            <w:r w:rsidR="003034C1"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>22. Quang hợp ở thực vật</w:t>
            </w:r>
          </w:p>
        </w:tc>
        <w:tc>
          <w:tcPr>
            <w:tcW w:w="730" w:type="dxa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23" w:type="dxa"/>
            <w:gridSpan w:val="3"/>
          </w:tcPr>
          <w:p w:rsidR="003034C1" w:rsidRPr="00C2015D" w:rsidRDefault="00A27749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0%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nl-NL" w:eastAsia="fr-FR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52" w:type="dxa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3034C1" w:rsidRPr="00C2015D" w:rsidRDefault="003034C1" w:rsidP="003034C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CD6E50" w:rsidRPr="00C2015D" w:rsidTr="00CD6E50">
        <w:trPr>
          <w:trHeight w:val="680"/>
          <w:jc w:val="center"/>
        </w:trPr>
        <w:tc>
          <w:tcPr>
            <w:tcW w:w="3246" w:type="dxa"/>
            <w:gridSpan w:val="4"/>
          </w:tcPr>
          <w:p w:rsidR="003034C1" w:rsidRPr="00C2015D" w:rsidRDefault="009E66B1" w:rsidP="00D43D5C">
            <w:pPr>
              <w:widowControl w:val="0"/>
              <w:spacing w:before="40" w:after="40" w:line="240" w:lineRule="auto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 </w:t>
            </w:r>
            <w:r w:rsidR="003034C1"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>23. Một số yếu tố ảnh hưởng tới quang hợp</w:t>
            </w:r>
          </w:p>
        </w:tc>
        <w:tc>
          <w:tcPr>
            <w:tcW w:w="730" w:type="dxa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23" w:type="dxa"/>
            <w:gridSpan w:val="3"/>
          </w:tcPr>
          <w:p w:rsidR="003034C1" w:rsidRPr="00C2015D" w:rsidRDefault="00A27749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2,5%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3034C1" w:rsidRPr="00C2015D" w:rsidRDefault="00647502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52" w:type="dxa"/>
            <w:vAlign w:val="center"/>
          </w:tcPr>
          <w:p w:rsidR="003034C1" w:rsidRPr="00C2015D" w:rsidRDefault="004932DF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75" w:type="dxa"/>
            <w:gridSpan w:val="2"/>
            <w:vAlign w:val="center"/>
          </w:tcPr>
          <w:p w:rsidR="003034C1" w:rsidRPr="00C2015D" w:rsidRDefault="004932DF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0,25</w:t>
            </w:r>
          </w:p>
        </w:tc>
      </w:tr>
      <w:tr w:rsidR="00CD6E50" w:rsidRPr="00C2015D" w:rsidTr="00CD6E50">
        <w:trPr>
          <w:trHeight w:val="457"/>
          <w:jc w:val="center"/>
        </w:trPr>
        <w:tc>
          <w:tcPr>
            <w:tcW w:w="3246" w:type="dxa"/>
            <w:gridSpan w:val="4"/>
          </w:tcPr>
          <w:p w:rsidR="003034C1" w:rsidRPr="00C2015D" w:rsidRDefault="009E66B1" w:rsidP="00D43D5C">
            <w:pPr>
              <w:widowControl w:val="0"/>
              <w:spacing w:before="40" w:after="40" w:line="240" w:lineRule="auto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eastAsia="fr-FR"/>
              </w:rPr>
              <w:t xml:space="preserve"> </w:t>
            </w:r>
            <w:r w:rsidR="003034C1"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eastAsia="fr-FR"/>
              </w:rPr>
              <w:t>24. Thực hành chứng minh quang hợp ở cây xanh</w:t>
            </w:r>
          </w:p>
        </w:tc>
        <w:tc>
          <w:tcPr>
            <w:tcW w:w="730" w:type="dxa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23" w:type="dxa"/>
            <w:gridSpan w:val="3"/>
          </w:tcPr>
          <w:p w:rsidR="003034C1" w:rsidRPr="00C2015D" w:rsidRDefault="00A27749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0%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52" w:type="dxa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3034C1" w:rsidRPr="00C2015D" w:rsidRDefault="003034C1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CD6E50" w:rsidRPr="00C2015D" w:rsidTr="00CD6E50">
        <w:trPr>
          <w:jc w:val="center"/>
        </w:trPr>
        <w:tc>
          <w:tcPr>
            <w:tcW w:w="3246" w:type="dxa"/>
            <w:gridSpan w:val="4"/>
          </w:tcPr>
          <w:p w:rsidR="00971548" w:rsidRPr="00C2015D" w:rsidRDefault="009E66B1" w:rsidP="00D43D5C">
            <w:pPr>
              <w:widowControl w:val="0"/>
              <w:spacing w:before="40" w:after="40" w:line="240" w:lineRule="auto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 </w:t>
            </w:r>
            <w:r w:rsidR="00971548"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>25. Hô hấp tế bào</w:t>
            </w:r>
          </w:p>
        </w:tc>
        <w:tc>
          <w:tcPr>
            <w:tcW w:w="730" w:type="dxa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23" w:type="dxa"/>
            <w:gridSpan w:val="3"/>
          </w:tcPr>
          <w:p w:rsidR="00971548" w:rsidRPr="00C2015D" w:rsidRDefault="00A27749" w:rsidP="002967B0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10%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971548" w:rsidRPr="00C2015D" w:rsidRDefault="004932DF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971548" w:rsidRPr="00C2015D" w:rsidRDefault="004932DF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52" w:type="dxa"/>
            <w:vAlign w:val="center"/>
          </w:tcPr>
          <w:p w:rsidR="00971548" w:rsidRPr="00C2015D" w:rsidRDefault="0097154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971548" w:rsidRPr="00C2015D" w:rsidRDefault="004932DF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1,0</w:t>
            </w:r>
          </w:p>
        </w:tc>
      </w:tr>
      <w:tr w:rsidR="00CD6E50" w:rsidRPr="00C2015D" w:rsidTr="00CD6E50">
        <w:trPr>
          <w:jc w:val="center"/>
        </w:trPr>
        <w:tc>
          <w:tcPr>
            <w:tcW w:w="3246" w:type="dxa"/>
            <w:gridSpan w:val="4"/>
          </w:tcPr>
          <w:p w:rsidR="00971548" w:rsidRPr="00C2015D" w:rsidRDefault="009E66B1" w:rsidP="00D43D5C">
            <w:pPr>
              <w:widowControl w:val="0"/>
              <w:spacing w:before="40" w:after="40" w:line="240" w:lineRule="auto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 </w:t>
            </w:r>
            <w:r w:rsidR="00971548"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26. Một số yếu tố chủ </w:t>
            </w:r>
            <w:r w:rsidR="00971548"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lastRenderedPageBreak/>
              <w:t>yếu ảnh hưởng đến hô hấp tế bào</w:t>
            </w:r>
          </w:p>
        </w:tc>
        <w:tc>
          <w:tcPr>
            <w:tcW w:w="730" w:type="dxa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lastRenderedPageBreak/>
              <w:t>2</w:t>
            </w:r>
          </w:p>
        </w:tc>
        <w:tc>
          <w:tcPr>
            <w:tcW w:w="1023" w:type="dxa"/>
            <w:gridSpan w:val="3"/>
          </w:tcPr>
          <w:p w:rsidR="00971548" w:rsidRPr="00C2015D" w:rsidRDefault="00A27749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2,5%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971548" w:rsidRPr="00C2015D" w:rsidRDefault="00647502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52" w:type="dxa"/>
            <w:vAlign w:val="center"/>
          </w:tcPr>
          <w:p w:rsidR="00971548" w:rsidRPr="00C2015D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75" w:type="dxa"/>
            <w:gridSpan w:val="2"/>
            <w:vAlign w:val="center"/>
          </w:tcPr>
          <w:p w:rsidR="00971548" w:rsidRPr="00C2015D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0,25</w:t>
            </w:r>
          </w:p>
        </w:tc>
      </w:tr>
      <w:tr w:rsidR="00CD6E50" w:rsidRPr="00C2015D" w:rsidTr="00CD6E50">
        <w:trPr>
          <w:trHeight w:val="640"/>
          <w:jc w:val="center"/>
        </w:trPr>
        <w:tc>
          <w:tcPr>
            <w:tcW w:w="3246" w:type="dxa"/>
            <w:gridSpan w:val="4"/>
          </w:tcPr>
          <w:p w:rsidR="00971548" w:rsidRPr="00C2015D" w:rsidRDefault="009E66B1" w:rsidP="00D43D5C">
            <w:pPr>
              <w:widowControl w:val="0"/>
              <w:spacing w:before="40" w:after="40" w:line="240" w:lineRule="auto"/>
              <w:ind w:hanging="142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lastRenderedPageBreak/>
              <w:t>Bài</w:t>
            </w:r>
            <w:r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 </w:t>
            </w:r>
            <w:r w:rsidR="00971548" w:rsidRPr="00C2015D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>27. Thực hành hô hấp ở thực vật</w:t>
            </w:r>
          </w:p>
        </w:tc>
        <w:tc>
          <w:tcPr>
            <w:tcW w:w="730" w:type="dxa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23" w:type="dxa"/>
            <w:gridSpan w:val="3"/>
          </w:tcPr>
          <w:p w:rsidR="00971548" w:rsidRPr="00C2015D" w:rsidRDefault="00A27749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0%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52" w:type="dxa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971548" w:rsidRPr="00C2015D" w:rsidRDefault="0097154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CD6E50" w:rsidRPr="00C2015D" w:rsidTr="00CD6E50">
        <w:trPr>
          <w:trHeight w:val="640"/>
          <w:jc w:val="center"/>
        </w:trPr>
        <w:tc>
          <w:tcPr>
            <w:tcW w:w="3246" w:type="dxa"/>
            <w:gridSpan w:val="4"/>
          </w:tcPr>
          <w:p w:rsidR="00A44A96" w:rsidRPr="00C2015D" w:rsidRDefault="009E66B1" w:rsidP="009E66B1">
            <w:pPr>
              <w:widowControl w:val="0"/>
              <w:spacing w:before="40" w:after="40" w:line="240" w:lineRule="auto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8F72F8"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28: Trao đổi khí ở sinh vật</w:t>
            </w:r>
          </w:p>
        </w:tc>
        <w:tc>
          <w:tcPr>
            <w:tcW w:w="730" w:type="dxa"/>
          </w:tcPr>
          <w:p w:rsidR="00A44A96" w:rsidRPr="00C2015D" w:rsidRDefault="008F72F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23" w:type="dxa"/>
            <w:gridSpan w:val="3"/>
          </w:tcPr>
          <w:p w:rsidR="00A44A96" w:rsidRPr="00C2015D" w:rsidRDefault="00E359B7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7,5</w:t>
            </w:r>
            <w:r w:rsidR="00A27749"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A44A96" w:rsidRPr="00C2015D" w:rsidRDefault="00E359B7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A44A96" w:rsidRPr="00C2015D" w:rsidRDefault="00401AB2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52" w:type="dxa"/>
            <w:vAlign w:val="center"/>
          </w:tcPr>
          <w:p w:rsidR="00A44A96" w:rsidRPr="00C2015D" w:rsidRDefault="007C3312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75" w:type="dxa"/>
            <w:gridSpan w:val="2"/>
            <w:vAlign w:val="center"/>
          </w:tcPr>
          <w:p w:rsidR="00A44A96" w:rsidRPr="00C2015D" w:rsidRDefault="007C3312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0,75</w:t>
            </w:r>
          </w:p>
        </w:tc>
      </w:tr>
      <w:tr w:rsidR="00CD6E50" w:rsidRPr="00C2015D" w:rsidTr="00CD6E50">
        <w:trPr>
          <w:trHeight w:val="640"/>
          <w:jc w:val="center"/>
        </w:trPr>
        <w:tc>
          <w:tcPr>
            <w:tcW w:w="3246" w:type="dxa"/>
            <w:gridSpan w:val="4"/>
          </w:tcPr>
          <w:p w:rsidR="00A44A96" w:rsidRPr="00C2015D" w:rsidRDefault="009E66B1" w:rsidP="009E66B1">
            <w:pPr>
              <w:widowControl w:val="0"/>
              <w:spacing w:before="40" w:after="40" w:line="240" w:lineRule="auto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</w:pPr>
            <w:bookmarkStart w:id="2" w:name="_GoBack" w:colFirst="13" w:colLast="13"/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8F72F8"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29: Vai trò của nước và chất dinh dưỡng đối với sinh vât</w:t>
            </w:r>
          </w:p>
        </w:tc>
        <w:tc>
          <w:tcPr>
            <w:tcW w:w="730" w:type="dxa"/>
          </w:tcPr>
          <w:p w:rsidR="00A44A96" w:rsidRPr="00C2015D" w:rsidRDefault="008F72F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23" w:type="dxa"/>
            <w:gridSpan w:val="3"/>
          </w:tcPr>
          <w:p w:rsidR="00A44A96" w:rsidRPr="00D70BF9" w:rsidRDefault="00E359B7" w:rsidP="00D70BF9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sz w:val="26"/>
                <w:szCs w:val="26"/>
                <w:lang w:val="fr-FR" w:eastAsia="fr-FR"/>
              </w:rPr>
            </w:pPr>
            <w:r w:rsidRPr="00D70BF9">
              <w:rPr>
                <w:rFonts w:eastAsia="Times New Roman" w:cs="Times New Roman"/>
                <w:sz w:val="26"/>
                <w:szCs w:val="26"/>
                <w:lang w:val="fr-FR" w:eastAsia="fr-FR"/>
              </w:rPr>
              <w:t>1</w:t>
            </w:r>
            <w:r w:rsidR="00D70BF9" w:rsidRPr="00D70BF9">
              <w:rPr>
                <w:rFonts w:eastAsia="Times New Roman" w:cs="Times New Roman"/>
                <w:sz w:val="26"/>
                <w:szCs w:val="26"/>
                <w:lang w:val="fr-FR" w:eastAsia="fr-FR"/>
              </w:rPr>
              <w:t>5</w:t>
            </w:r>
            <w:r w:rsidR="00A27749" w:rsidRPr="00D70BF9">
              <w:rPr>
                <w:rFonts w:eastAsia="Times New Roman" w:cs="Times New Roman"/>
                <w:sz w:val="26"/>
                <w:szCs w:val="26"/>
                <w:lang w:val="fr-FR" w:eastAsia="fr-FR"/>
              </w:rPr>
              <w:t>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A44A96" w:rsidRPr="00D70BF9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</w:pPr>
            <w:r w:rsidRPr="00D70BF9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0,5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A44A96" w:rsidRPr="00C2015D" w:rsidRDefault="00E359B7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A44A96" w:rsidRPr="00C2015D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0,5</w:t>
            </w:r>
          </w:p>
        </w:tc>
        <w:tc>
          <w:tcPr>
            <w:tcW w:w="1052" w:type="dxa"/>
            <w:vAlign w:val="center"/>
          </w:tcPr>
          <w:p w:rsidR="00A44A96" w:rsidRPr="00C2015D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75" w:type="dxa"/>
            <w:gridSpan w:val="2"/>
            <w:vAlign w:val="center"/>
          </w:tcPr>
          <w:p w:rsidR="00A44A96" w:rsidRPr="00D70BF9" w:rsidRDefault="007C3312" w:rsidP="0043758E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</w:pPr>
            <w:r w:rsidRPr="00D70BF9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1,</w:t>
            </w:r>
            <w:r w:rsidR="0043758E" w:rsidRPr="00D70BF9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5</w:t>
            </w:r>
          </w:p>
        </w:tc>
      </w:tr>
      <w:tr w:rsidR="00CD6E50" w:rsidRPr="00C2015D" w:rsidTr="00CD6E50">
        <w:trPr>
          <w:trHeight w:val="640"/>
          <w:jc w:val="center"/>
        </w:trPr>
        <w:tc>
          <w:tcPr>
            <w:tcW w:w="3246" w:type="dxa"/>
            <w:gridSpan w:val="4"/>
          </w:tcPr>
          <w:p w:rsidR="00A44A96" w:rsidRPr="00C2015D" w:rsidRDefault="009E66B1" w:rsidP="009E66B1">
            <w:pPr>
              <w:widowControl w:val="0"/>
              <w:spacing w:before="40" w:after="40" w:line="240" w:lineRule="auto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8F72F8"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30: Trao đổi nước và chất dinh dưỡng ở thực vật</w:t>
            </w:r>
          </w:p>
        </w:tc>
        <w:tc>
          <w:tcPr>
            <w:tcW w:w="730" w:type="dxa"/>
          </w:tcPr>
          <w:p w:rsidR="00A44A96" w:rsidRPr="00C2015D" w:rsidRDefault="008F72F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color w:val="000000" w:themeColor="text1"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1023" w:type="dxa"/>
            <w:gridSpan w:val="3"/>
          </w:tcPr>
          <w:p w:rsidR="00A44A96" w:rsidRPr="00D70BF9" w:rsidRDefault="00A27749" w:rsidP="00D70BF9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sz w:val="26"/>
                <w:szCs w:val="26"/>
                <w:lang w:val="fr-FR" w:eastAsia="fr-FR"/>
              </w:rPr>
            </w:pPr>
            <w:r w:rsidRPr="00D70BF9">
              <w:rPr>
                <w:rFonts w:eastAsia="Times New Roman" w:cs="Times New Roman"/>
                <w:sz w:val="26"/>
                <w:szCs w:val="26"/>
                <w:lang w:val="fr-FR" w:eastAsia="fr-FR"/>
              </w:rPr>
              <w:t>1</w:t>
            </w:r>
            <w:r w:rsidR="00D70BF9" w:rsidRPr="00D70BF9">
              <w:rPr>
                <w:rFonts w:eastAsia="Times New Roman" w:cs="Times New Roman"/>
                <w:sz w:val="26"/>
                <w:szCs w:val="26"/>
                <w:lang w:val="fr-FR" w:eastAsia="fr-FR"/>
              </w:rPr>
              <w:t>2</w:t>
            </w:r>
            <w:r w:rsidRPr="00D70BF9">
              <w:rPr>
                <w:rFonts w:eastAsia="Times New Roman" w:cs="Times New Roman"/>
                <w:sz w:val="26"/>
                <w:szCs w:val="26"/>
                <w:lang w:val="fr-FR" w:eastAsia="fr-FR"/>
              </w:rPr>
              <w:t>,5%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A44A96" w:rsidRPr="00D70BF9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</w:pPr>
            <w:r w:rsidRPr="00D70BF9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0,5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A44A96" w:rsidRPr="00C2015D" w:rsidRDefault="002D29C8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A44A96" w:rsidRPr="00C2015D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A44A96" w:rsidRPr="00C2015D" w:rsidRDefault="00A44A96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A44A96" w:rsidRPr="00C2015D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0,5</w:t>
            </w:r>
          </w:p>
        </w:tc>
        <w:tc>
          <w:tcPr>
            <w:tcW w:w="1052" w:type="dxa"/>
            <w:vAlign w:val="center"/>
          </w:tcPr>
          <w:p w:rsidR="00A44A96" w:rsidRPr="00C2015D" w:rsidRDefault="004932DF" w:rsidP="00971548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75" w:type="dxa"/>
            <w:gridSpan w:val="2"/>
            <w:vAlign w:val="center"/>
          </w:tcPr>
          <w:p w:rsidR="00A44A96" w:rsidRPr="00D70BF9" w:rsidRDefault="004932DF" w:rsidP="0043758E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</w:pPr>
            <w:r w:rsidRPr="00D70BF9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1,</w:t>
            </w:r>
            <w:r w:rsidR="0043758E" w:rsidRPr="00D70BF9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2</w:t>
            </w:r>
            <w:r w:rsidRPr="00D70BF9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5</w:t>
            </w:r>
          </w:p>
        </w:tc>
      </w:tr>
      <w:bookmarkEnd w:id="2"/>
      <w:tr w:rsidR="00CD6E50" w:rsidRPr="00C2015D" w:rsidTr="00CE61CB">
        <w:trPr>
          <w:jc w:val="center"/>
        </w:trPr>
        <w:tc>
          <w:tcPr>
            <w:tcW w:w="1614" w:type="dxa"/>
            <w:gridSpan w:val="2"/>
            <w:vMerge w:val="restart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TỔNG PHẦN SINH HỌC</w:t>
            </w:r>
          </w:p>
        </w:tc>
        <w:tc>
          <w:tcPr>
            <w:tcW w:w="1632" w:type="dxa"/>
            <w:gridSpan w:val="2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730" w:type="dxa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23" w:type="dxa"/>
            <w:gridSpan w:val="3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9E200A" w:rsidRPr="00C2015D" w:rsidRDefault="00B9281D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9E200A" w:rsidRPr="00C2015D" w:rsidRDefault="00B9281D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9E200A" w:rsidRPr="00C2015D" w:rsidRDefault="006D0F93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9E200A" w:rsidRPr="00C2015D" w:rsidRDefault="001B6DDF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52" w:type="dxa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075" w:type="dxa"/>
            <w:gridSpan w:val="2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CD6E50" w:rsidRPr="00C2015D" w:rsidTr="00CE61CB">
        <w:trPr>
          <w:jc w:val="center"/>
        </w:trPr>
        <w:tc>
          <w:tcPr>
            <w:tcW w:w="1614" w:type="dxa"/>
            <w:gridSpan w:val="2"/>
            <w:vMerge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632" w:type="dxa"/>
            <w:gridSpan w:val="2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730" w:type="dxa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</w:p>
        </w:tc>
        <w:tc>
          <w:tcPr>
            <w:tcW w:w="1023" w:type="dxa"/>
            <w:gridSpan w:val="3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9E200A" w:rsidRPr="00C2015D" w:rsidRDefault="006D0F93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  <w:t>1,5</w:t>
            </w:r>
          </w:p>
        </w:tc>
        <w:tc>
          <w:tcPr>
            <w:tcW w:w="1150" w:type="dxa"/>
            <w:gridSpan w:val="3"/>
            <w:shd w:val="clear" w:color="auto" w:fill="auto"/>
            <w:vAlign w:val="center"/>
          </w:tcPr>
          <w:p w:rsidR="009E200A" w:rsidRPr="00C2015D" w:rsidRDefault="00B9281D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  <w:t>1,0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9E200A" w:rsidRPr="00C2015D" w:rsidRDefault="006D0F93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  <w:t>1,0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</w:tcPr>
          <w:p w:rsidR="009E200A" w:rsidRPr="00C2015D" w:rsidRDefault="00B9281D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  <w:t>0,5</w:t>
            </w:r>
          </w:p>
        </w:tc>
        <w:tc>
          <w:tcPr>
            <w:tcW w:w="829" w:type="dxa"/>
            <w:gridSpan w:val="4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9E200A" w:rsidRPr="00C2015D" w:rsidRDefault="006D0F93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  <w:t>1,0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</w:p>
        </w:tc>
        <w:tc>
          <w:tcPr>
            <w:tcW w:w="1065" w:type="dxa"/>
            <w:gridSpan w:val="4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  <w:t>2,5</w:t>
            </w:r>
          </w:p>
        </w:tc>
        <w:tc>
          <w:tcPr>
            <w:tcW w:w="1052" w:type="dxa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</w:pPr>
            <w:r w:rsidRPr="00C2015D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nl-NL" w:eastAsia="fr-FR"/>
              </w:rPr>
              <w:t>2,5</w:t>
            </w:r>
          </w:p>
        </w:tc>
        <w:tc>
          <w:tcPr>
            <w:tcW w:w="1075" w:type="dxa"/>
            <w:gridSpan w:val="2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 w:eastAsia="fr-FR"/>
              </w:rPr>
            </w:pPr>
          </w:p>
        </w:tc>
      </w:tr>
      <w:tr w:rsidR="00CD6E50" w:rsidRPr="00C2015D" w:rsidTr="00CE61CB">
        <w:trPr>
          <w:trHeight w:val="543"/>
          <w:jc w:val="center"/>
        </w:trPr>
        <w:tc>
          <w:tcPr>
            <w:tcW w:w="1614" w:type="dxa"/>
            <w:gridSpan w:val="2"/>
            <w:vMerge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632" w:type="dxa"/>
            <w:gridSpan w:val="2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730" w:type="dxa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23" w:type="dxa"/>
            <w:gridSpan w:val="3"/>
            <w:vAlign w:val="center"/>
          </w:tcPr>
          <w:p w:rsidR="009E200A" w:rsidRPr="00C2015D" w:rsidRDefault="00D43D5C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50%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:rsidR="009E200A" w:rsidRPr="00C2015D" w:rsidRDefault="009E200A" w:rsidP="00E4044D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2,</w:t>
            </w:r>
            <w:r w:rsidR="00B324B1"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5</w:t>
            </w: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điểm</w:t>
            </w:r>
          </w:p>
        </w:tc>
        <w:tc>
          <w:tcPr>
            <w:tcW w:w="1906" w:type="dxa"/>
            <w:gridSpan w:val="5"/>
            <w:shd w:val="clear" w:color="auto" w:fill="auto"/>
            <w:vAlign w:val="center"/>
          </w:tcPr>
          <w:p w:rsidR="009E200A" w:rsidRPr="00C2015D" w:rsidRDefault="00B324B1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1,5</w:t>
            </w:r>
            <w:r w:rsidR="009E200A"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 xml:space="preserve"> điểm</w:t>
            </w:r>
          </w:p>
        </w:tc>
        <w:tc>
          <w:tcPr>
            <w:tcW w:w="1951" w:type="dxa"/>
            <w:gridSpan w:val="6"/>
            <w:shd w:val="clear" w:color="auto" w:fill="auto"/>
            <w:vAlign w:val="center"/>
          </w:tcPr>
          <w:p w:rsidR="009E200A" w:rsidRPr="00C2015D" w:rsidRDefault="00F24C30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1,</w:t>
            </w:r>
            <w:r w:rsidR="009E200A"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0 điểm</w:t>
            </w:r>
          </w:p>
        </w:tc>
        <w:tc>
          <w:tcPr>
            <w:tcW w:w="1902" w:type="dxa"/>
            <w:gridSpan w:val="4"/>
            <w:shd w:val="clear" w:color="auto" w:fill="auto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0 điểm</w:t>
            </w:r>
          </w:p>
        </w:tc>
        <w:tc>
          <w:tcPr>
            <w:tcW w:w="2117" w:type="dxa"/>
            <w:gridSpan w:val="5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5 điểm</w:t>
            </w:r>
          </w:p>
        </w:tc>
        <w:tc>
          <w:tcPr>
            <w:tcW w:w="1075" w:type="dxa"/>
            <w:gridSpan w:val="2"/>
            <w:vAlign w:val="center"/>
          </w:tcPr>
          <w:p w:rsidR="009E200A" w:rsidRPr="00C2015D" w:rsidRDefault="009E200A" w:rsidP="0018440F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5 điểm</w:t>
            </w:r>
          </w:p>
        </w:tc>
      </w:tr>
      <w:tr w:rsidR="00673D68" w:rsidRPr="000D0D42" w:rsidTr="00562614">
        <w:trPr>
          <w:trHeight w:val="566"/>
          <w:jc w:val="center"/>
        </w:trPr>
        <w:tc>
          <w:tcPr>
            <w:tcW w:w="15812" w:type="dxa"/>
            <w:gridSpan w:val="3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673D68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 xml:space="preserve">PHÂN MÔN </w:t>
            </w:r>
            <w:r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HÓA</w:t>
            </w: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 xml:space="preserve"> HỌC</w:t>
            </w:r>
          </w:p>
        </w:tc>
      </w:tr>
      <w:tr w:rsidR="00CD6E50" w:rsidRPr="000D0D42" w:rsidTr="00CD6E50">
        <w:trPr>
          <w:trHeight w:val="883"/>
          <w:jc w:val="center"/>
        </w:trPr>
        <w:tc>
          <w:tcPr>
            <w:tcW w:w="324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3D68" w:rsidRPr="000D0D42" w:rsidRDefault="00673D68" w:rsidP="00D07D24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 xml:space="preserve">Bài 1: </w:t>
            </w:r>
            <w:r w:rsidRPr="000D0D42">
              <w:rPr>
                <w:rFonts w:cs="Times New Roman"/>
                <w:b/>
                <w:sz w:val="26"/>
                <w:szCs w:val="26"/>
              </w:rPr>
              <w:t>Phương pháp và kĩ năng học tập môn khoa học tự nhiên</w:t>
            </w: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D68" w:rsidRPr="00807D25" w:rsidRDefault="00E6302A" w:rsidP="00807D25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807D25">
              <w:rPr>
                <w:rFonts w:cs="Times New Roman"/>
                <w:sz w:val="26"/>
                <w:szCs w:val="26"/>
                <w:lang w:val="fr-FR" w:eastAsia="fr-FR"/>
              </w:rPr>
              <w:t>5</w:t>
            </w: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3D68" w:rsidRPr="00807D25" w:rsidRDefault="00E6302A" w:rsidP="00807D25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807D25">
              <w:rPr>
                <w:rFonts w:cs="Times New Roman"/>
                <w:sz w:val="26"/>
                <w:szCs w:val="26"/>
                <w:lang w:val="fr-FR" w:eastAsia="fr-FR"/>
              </w:rPr>
              <w:t>2,5%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DC1CF4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sz w:val="26"/>
                <w:szCs w:val="26"/>
                <w:lang w:val="fr-FR" w:eastAsia="fr-FR"/>
              </w:rPr>
              <w:t>0.25</w:t>
            </w:r>
          </w:p>
        </w:tc>
      </w:tr>
      <w:tr w:rsidR="00CD6E50" w:rsidRPr="000D0D42" w:rsidTr="00CD6E50">
        <w:trPr>
          <w:trHeight w:val="363"/>
          <w:jc w:val="center"/>
        </w:trPr>
        <w:tc>
          <w:tcPr>
            <w:tcW w:w="324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D07D24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 xml:space="preserve">Bài 2: </w:t>
            </w:r>
            <w:r w:rsidRPr="000D0D42">
              <w:rPr>
                <w:rFonts w:cs="Times New Roman"/>
                <w:b/>
                <w:sz w:val="26"/>
                <w:szCs w:val="26"/>
              </w:rPr>
              <w:t xml:space="preserve">Nguyên tử 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D68" w:rsidRPr="00807D25" w:rsidRDefault="00E6302A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807D25">
              <w:rPr>
                <w:rFonts w:cs="Times New Roman"/>
                <w:sz w:val="26"/>
                <w:szCs w:val="26"/>
                <w:lang w:val="fr-FR" w:eastAsia="fr-FR"/>
              </w:rPr>
              <w:t>5</w:t>
            </w:r>
          </w:p>
        </w:tc>
        <w:tc>
          <w:tcPr>
            <w:tcW w:w="102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D68" w:rsidRPr="00807D25" w:rsidRDefault="00E6302A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807D25">
              <w:rPr>
                <w:rFonts w:cs="Times New Roman"/>
                <w:sz w:val="26"/>
                <w:szCs w:val="26"/>
                <w:lang w:val="fr-FR" w:eastAsia="fr-FR"/>
              </w:rPr>
              <w:t>7,5%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DC1CF4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DC1CF4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sz w:val="26"/>
                <w:szCs w:val="26"/>
                <w:lang w:val="fr-FR" w:eastAsia="fr-FR"/>
              </w:rPr>
              <w:t>0.75</w:t>
            </w:r>
          </w:p>
        </w:tc>
      </w:tr>
      <w:tr w:rsidR="00CD6E50" w:rsidRPr="000D0D42" w:rsidTr="00CD6E50">
        <w:trPr>
          <w:trHeight w:val="363"/>
          <w:jc w:val="center"/>
        </w:trPr>
        <w:tc>
          <w:tcPr>
            <w:tcW w:w="324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D07D24">
            <w:pPr>
              <w:pStyle w:val="TableParagraph"/>
              <w:jc w:val="both"/>
              <w:rPr>
                <w:b/>
                <w:bCs/>
                <w:sz w:val="26"/>
                <w:szCs w:val="26"/>
              </w:rPr>
            </w:pPr>
            <w:r w:rsidRPr="000D0D42">
              <w:rPr>
                <w:b/>
                <w:sz w:val="26"/>
                <w:szCs w:val="26"/>
                <w:lang w:val="fr-FR" w:eastAsia="fr-FR"/>
              </w:rPr>
              <w:t xml:space="preserve">Bài 3: </w:t>
            </w:r>
            <w:r w:rsidRPr="000D0D42">
              <w:rPr>
                <w:b/>
                <w:bCs/>
                <w:sz w:val="26"/>
                <w:szCs w:val="26"/>
              </w:rPr>
              <w:t xml:space="preserve">Nguyên tố hóa học 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D68" w:rsidRPr="00807D25" w:rsidRDefault="00E6302A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807D25">
              <w:rPr>
                <w:rFonts w:cs="Times New Roman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02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D68" w:rsidRPr="00807D25" w:rsidRDefault="00E6302A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807D25">
              <w:rPr>
                <w:rFonts w:cs="Times New Roman"/>
                <w:sz w:val="26"/>
                <w:szCs w:val="26"/>
                <w:lang w:val="fr-FR" w:eastAsia="fr-FR"/>
              </w:rPr>
              <w:t>12,5%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DC1CF4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DC1CF4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sz w:val="26"/>
                <w:szCs w:val="26"/>
                <w:lang w:val="fr-FR" w:eastAsia="fr-FR"/>
              </w:rPr>
              <w:t>1.25</w:t>
            </w:r>
          </w:p>
        </w:tc>
      </w:tr>
      <w:tr w:rsidR="00CD6E50" w:rsidRPr="000D0D42" w:rsidTr="00CD6E50">
        <w:trPr>
          <w:trHeight w:val="363"/>
          <w:jc w:val="center"/>
        </w:trPr>
        <w:tc>
          <w:tcPr>
            <w:tcW w:w="324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D07D24">
            <w:pPr>
              <w:pStyle w:val="TableParagraph"/>
              <w:jc w:val="both"/>
              <w:rPr>
                <w:b/>
                <w:bCs/>
                <w:sz w:val="26"/>
                <w:szCs w:val="26"/>
              </w:rPr>
            </w:pPr>
            <w:r w:rsidRPr="000D0D42">
              <w:rPr>
                <w:b/>
                <w:sz w:val="26"/>
                <w:szCs w:val="26"/>
                <w:lang w:val="fr-FR" w:eastAsia="fr-FR"/>
              </w:rPr>
              <w:t>Bài 4:</w:t>
            </w:r>
            <w:r w:rsidRPr="000D0D42">
              <w:rPr>
                <w:b/>
                <w:bCs/>
                <w:sz w:val="26"/>
                <w:szCs w:val="26"/>
              </w:rPr>
              <w:t xml:space="preserve"> Sơ lược về bảng tuần hoàn các nguyên tố hóa học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D68" w:rsidRPr="00807D25" w:rsidRDefault="00E6302A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807D25">
              <w:rPr>
                <w:rFonts w:cs="Times New Roman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2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D68" w:rsidRPr="00807D25" w:rsidRDefault="00E6302A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807D25">
              <w:rPr>
                <w:rFonts w:cs="Times New Roman"/>
                <w:sz w:val="26"/>
                <w:szCs w:val="26"/>
                <w:lang w:val="fr-FR" w:eastAsia="fr-FR"/>
              </w:rPr>
              <w:t>2,5%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DC1CF4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D68" w:rsidRPr="000D0D42" w:rsidRDefault="00673D68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sz w:val="26"/>
                <w:szCs w:val="26"/>
                <w:lang w:val="fr-FR" w:eastAsia="fr-FR"/>
              </w:rPr>
              <w:t>0.25</w:t>
            </w:r>
          </w:p>
        </w:tc>
      </w:tr>
      <w:tr w:rsidR="00CD6E50" w:rsidRPr="000D0D42" w:rsidTr="009B4ECA">
        <w:trPr>
          <w:jc w:val="center"/>
        </w:trPr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CD6E50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lastRenderedPageBreak/>
              <w:t xml:space="preserve">TỔNG PHẦN </w:t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>HÓA</w:t>
            </w:r>
            <w:r w:rsidRPr="00C2015D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  <w:lang w:val="fr-FR" w:eastAsia="fr-FR"/>
              </w:rPr>
              <w:t xml:space="preserve"> HỌC</w:t>
            </w:r>
          </w:p>
        </w:tc>
        <w:tc>
          <w:tcPr>
            <w:tcW w:w="1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D0D42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1/2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</w:tr>
      <w:tr w:rsidR="00CD6E50" w:rsidRPr="000D0D42" w:rsidTr="009B4ECA">
        <w:trPr>
          <w:jc w:val="center"/>
        </w:trPr>
        <w:tc>
          <w:tcPr>
            <w:tcW w:w="1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 w:rsidRPr="000D0D42">
              <w:rPr>
                <w:rFonts w:cs="Times New Roman"/>
                <w:b/>
                <w:sz w:val="26"/>
                <w:szCs w:val="26"/>
                <w:lang w:val="nl-NL" w:eastAsia="zh-CN"/>
              </w:rPr>
              <w:t>Điểm số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0.5</w:t>
            </w:r>
          </w:p>
        </w:tc>
        <w:tc>
          <w:tcPr>
            <w:tcW w:w="1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1.0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0D0D42"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1.0</w:t>
            </w: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1,5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1,0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fr-FR"/>
              </w:rPr>
            </w:pPr>
          </w:p>
        </w:tc>
      </w:tr>
      <w:tr w:rsidR="00CD6E50" w:rsidRPr="000D0D42" w:rsidTr="009B4ECA">
        <w:trPr>
          <w:jc w:val="center"/>
        </w:trPr>
        <w:tc>
          <w:tcPr>
            <w:tcW w:w="1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 w:rsidRPr="000D0D42">
              <w:rPr>
                <w:rFonts w:cs="Times New Roman"/>
                <w:b/>
                <w:sz w:val="26"/>
                <w:szCs w:val="26"/>
                <w:lang w:val="nl-NL" w:eastAsia="zh-CN"/>
              </w:rPr>
              <w:t>Tổng số điểm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0D0D42" w:rsidRDefault="00E6302A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25%</w:t>
            </w:r>
          </w:p>
        </w:tc>
        <w:tc>
          <w:tcPr>
            <w:tcW w:w="18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 w:rsidRPr="000D0D42"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1,5 điểm</w:t>
            </w:r>
          </w:p>
        </w:tc>
        <w:tc>
          <w:tcPr>
            <w:tcW w:w="19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 điểm</w:t>
            </w:r>
          </w:p>
        </w:tc>
        <w:tc>
          <w:tcPr>
            <w:tcW w:w="19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 w:rsidRPr="000D0D42"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 điểm</w:t>
            </w:r>
          </w:p>
        </w:tc>
        <w:tc>
          <w:tcPr>
            <w:tcW w:w="1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 điểm</w:t>
            </w:r>
          </w:p>
        </w:tc>
        <w:tc>
          <w:tcPr>
            <w:tcW w:w="21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Pr="000D0D42" w:rsidRDefault="00CD6E5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 w:rsidRPr="000D0D42"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2,5 điểm</w:t>
            </w:r>
          </w:p>
        </w:tc>
      </w:tr>
      <w:tr w:rsidR="00CD6E50" w:rsidTr="00562614">
        <w:trPr>
          <w:trHeight w:val="295"/>
          <w:jc w:val="center"/>
        </w:trPr>
        <w:tc>
          <w:tcPr>
            <w:tcW w:w="15812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PHÂN MÔN VẬT LÝ</w:t>
            </w:r>
          </w:p>
        </w:tc>
      </w:tr>
      <w:tr w:rsidR="00CD6E50" w:rsidTr="009B4ECA">
        <w:trPr>
          <w:trHeight w:val="357"/>
          <w:jc w:val="center"/>
        </w:trPr>
        <w:tc>
          <w:tcPr>
            <w:tcW w:w="3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Bài 8 Tốc độ chuyển động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Pr="00807D25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807D25" w:rsidRDefault="00E6302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10%</w:t>
            </w: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1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</w:t>
            </w:r>
          </w:p>
        </w:tc>
      </w:tr>
      <w:tr w:rsidR="00CD6E50" w:rsidTr="009B4ECA">
        <w:trPr>
          <w:jc w:val="center"/>
        </w:trPr>
        <w:tc>
          <w:tcPr>
            <w:tcW w:w="3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Bài 9. Đo tốc độ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Pr="00807D25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807D25" w:rsidRDefault="00E6302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2,5%</w:t>
            </w: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0,25</w:t>
            </w:r>
          </w:p>
        </w:tc>
      </w:tr>
      <w:tr w:rsidR="00CD6E50" w:rsidTr="009B4ECA">
        <w:trPr>
          <w:jc w:val="center"/>
        </w:trPr>
        <w:tc>
          <w:tcPr>
            <w:tcW w:w="3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Bài 10. Đồ thị quãng đường – thời gian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Pr="00807D25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807D25" w:rsidRDefault="00E6302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2,5%</w:t>
            </w: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0,25</w:t>
            </w:r>
          </w:p>
        </w:tc>
      </w:tr>
      <w:tr w:rsidR="00CD6E50" w:rsidTr="009B4ECA">
        <w:trPr>
          <w:jc w:val="center"/>
        </w:trPr>
        <w:tc>
          <w:tcPr>
            <w:tcW w:w="3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Bài 11. Thảo luận về ảnh hưởng của tốc độ trong an toàn giao thông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Pr="00807D25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807D25" w:rsidRDefault="00E6302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5%</w:t>
            </w: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0,5</w:t>
            </w:r>
          </w:p>
        </w:tc>
      </w:tr>
      <w:tr w:rsidR="00CD6E50" w:rsidTr="009B4ECA">
        <w:trPr>
          <w:jc w:val="center"/>
        </w:trPr>
        <w:tc>
          <w:tcPr>
            <w:tcW w:w="3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Bài 12. Sóng âm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807D25" w:rsidRDefault="009C289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807D25" w:rsidRDefault="00E6302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Cs/>
                <w:sz w:val="26"/>
                <w:szCs w:val="26"/>
                <w:lang w:val="nl-NL" w:eastAsia="zh-CN"/>
              </w:rPr>
            </w:pPr>
            <w:r w:rsidRPr="00807D25">
              <w:rPr>
                <w:rFonts w:cs="Times New Roman"/>
                <w:iCs/>
                <w:sz w:val="26"/>
                <w:szCs w:val="26"/>
                <w:lang w:val="nl-NL" w:eastAsia="zh-CN"/>
              </w:rPr>
              <w:t>5%</w:t>
            </w: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0,5</w:t>
            </w:r>
          </w:p>
        </w:tc>
      </w:tr>
      <w:tr w:rsidR="00CD6E50" w:rsidTr="00CE61CB">
        <w:trPr>
          <w:jc w:val="center"/>
        </w:trPr>
        <w:tc>
          <w:tcPr>
            <w:tcW w:w="16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TỔNG PHẦN VẬT LÝ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6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1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6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</w:tr>
      <w:tr w:rsidR="00CD6E50" w:rsidTr="00CE61CB">
        <w:trPr>
          <w:jc w:val="center"/>
        </w:trPr>
        <w:tc>
          <w:tcPr>
            <w:tcW w:w="16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Điểm số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1,5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</w:t>
            </w:r>
          </w:p>
        </w:tc>
        <w:tc>
          <w:tcPr>
            <w:tcW w:w="1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</w:t>
            </w:r>
          </w:p>
        </w:tc>
        <w:tc>
          <w:tcPr>
            <w:tcW w:w="1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1,5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</w:tr>
      <w:tr w:rsidR="00CD6E50" w:rsidTr="00CE61CB">
        <w:trPr>
          <w:jc w:val="center"/>
        </w:trPr>
        <w:tc>
          <w:tcPr>
            <w:tcW w:w="16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Tổng số điểm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25%</w:t>
            </w:r>
          </w:p>
        </w:tc>
        <w:tc>
          <w:tcPr>
            <w:tcW w:w="1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 điểm</w:t>
            </w:r>
          </w:p>
        </w:tc>
        <w:tc>
          <w:tcPr>
            <w:tcW w:w="1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1,5 điểm</w:t>
            </w:r>
          </w:p>
        </w:tc>
        <w:tc>
          <w:tcPr>
            <w:tcW w:w="1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 điểm</w:t>
            </w:r>
          </w:p>
        </w:tc>
        <w:tc>
          <w:tcPr>
            <w:tcW w:w="1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 điểm</w:t>
            </w:r>
          </w:p>
        </w:tc>
        <w:tc>
          <w:tcPr>
            <w:tcW w:w="20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2,5 điểm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E50" w:rsidRDefault="00CD6E50">
            <w:pPr>
              <w:widowControl w:val="0"/>
              <w:spacing w:before="40" w:after="40" w:line="312" w:lineRule="auto"/>
              <w:ind w:right="-151" w:hanging="94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2,5 điểm</w:t>
            </w:r>
          </w:p>
        </w:tc>
      </w:tr>
      <w:tr w:rsidR="0019641D" w:rsidTr="00CE61CB">
        <w:trPr>
          <w:jc w:val="center"/>
        </w:trPr>
        <w:tc>
          <w:tcPr>
            <w:tcW w:w="16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641D" w:rsidRPr="00955B9A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 w:rsidRPr="00955B9A">
              <w:rPr>
                <w:rFonts w:cs="Times New Roman"/>
                <w:b/>
                <w:sz w:val="26"/>
                <w:szCs w:val="26"/>
                <w:lang w:val="nl-NL" w:eastAsia="zh-CN"/>
              </w:rPr>
              <w:t>TỔNG CỘNG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Pr="00955B9A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 w:rsidRPr="00955B9A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1,5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DB733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1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DB733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557D96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0,5</w:t>
            </w:r>
          </w:p>
        </w:tc>
        <w:tc>
          <w:tcPr>
            <w:tcW w:w="11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557D96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4</w:t>
            </w:r>
          </w:p>
        </w:tc>
        <w:tc>
          <w:tcPr>
            <w:tcW w:w="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557D96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AF34E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4</w:t>
            </w: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AF34E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19641D" w:rsidP="00FD241E">
            <w:pPr>
              <w:widowControl w:val="0"/>
              <w:spacing w:before="40" w:after="40" w:line="312" w:lineRule="auto"/>
              <w:ind w:right="-151" w:hanging="94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</w:tr>
      <w:tr w:rsidR="0019641D" w:rsidTr="00CE61CB">
        <w:trPr>
          <w:jc w:val="center"/>
        </w:trPr>
        <w:tc>
          <w:tcPr>
            <w:tcW w:w="161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641D" w:rsidRPr="00955B9A" w:rsidRDefault="0019641D" w:rsidP="00FD241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Pr="00955B9A" w:rsidRDefault="0019641D" w:rsidP="00FD241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 w:rsidRPr="00955B9A">
              <w:rPr>
                <w:rFonts w:cs="Times New Roman"/>
                <w:b/>
                <w:sz w:val="26"/>
                <w:szCs w:val="26"/>
                <w:lang w:val="nl-NL" w:eastAsia="zh-CN"/>
              </w:rPr>
              <w:t>Điểm số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2,0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DB733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</w:t>
            </w:r>
          </w:p>
        </w:tc>
        <w:tc>
          <w:tcPr>
            <w:tcW w:w="1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DB733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2,0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557D96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</w:t>
            </w:r>
          </w:p>
        </w:tc>
        <w:tc>
          <w:tcPr>
            <w:tcW w:w="11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557D96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</w:t>
            </w:r>
          </w:p>
        </w:tc>
        <w:tc>
          <w:tcPr>
            <w:tcW w:w="8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557D96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641D" w:rsidRDefault="0019641D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AF34E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5,0</w:t>
            </w:r>
          </w:p>
        </w:tc>
        <w:tc>
          <w:tcPr>
            <w:tcW w:w="1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AF34E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5,0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41D" w:rsidRDefault="0019641D" w:rsidP="00FD241E">
            <w:pPr>
              <w:widowControl w:val="0"/>
              <w:spacing w:before="40" w:after="40" w:line="312" w:lineRule="auto"/>
              <w:ind w:right="-151" w:hanging="94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</w:tr>
      <w:tr w:rsidR="00CD6E50" w:rsidTr="00CE61CB">
        <w:trPr>
          <w:jc w:val="center"/>
        </w:trPr>
        <w:tc>
          <w:tcPr>
            <w:tcW w:w="161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Pr="00955B9A" w:rsidRDefault="00CD6E50" w:rsidP="00FD241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Pr="00955B9A" w:rsidRDefault="00CD6E50" w:rsidP="00FD241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zh-CN"/>
              </w:rPr>
            </w:pPr>
            <w:r w:rsidRPr="00955B9A">
              <w:rPr>
                <w:rFonts w:cs="Times New Roman"/>
                <w:b/>
                <w:sz w:val="26"/>
                <w:szCs w:val="26"/>
                <w:lang w:val="nl-NL" w:eastAsia="zh-CN"/>
              </w:rPr>
              <w:t>Tổng số điểm</w:t>
            </w:r>
          </w:p>
        </w:tc>
        <w:tc>
          <w:tcPr>
            <w:tcW w:w="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CD6E50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0" w:rsidRDefault="006B5F87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100%</w:t>
            </w:r>
          </w:p>
        </w:tc>
        <w:tc>
          <w:tcPr>
            <w:tcW w:w="1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9B4ECA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4,0 điểm</w:t>
            </w:r>
          </w:p>
        </w:tc>
        <w:tc>
          <w:tcPr>
            <w:tcW w:w="1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DB733B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3,0 điểm</w:t>
            </w:r>
          </w:p>
        </w:tc>
        <w:tc>
          <w:tcPr>
            <w:tcW w:w="1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557D96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2,0 điểm</w:t>
            </w:r>
          </w:p>
        </w:tc>
        <w:tc>
          <w:tcPr>
            <w:tcW w:w="1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557D96" w:rsidP="00FD241E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1,0 điểm</w:t>
            </w:r>
          </w:p>
        </w:tc>
        <w:tc>
          <w:tcPr>
            <w:tcW w:w="20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AF34EB" w:rsidP="00AF34EB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10 điểm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0" w:rsidRDefault="00AF34EB" w:rsidP="00AF34EB">
            <w:pPr>
              <w:widowControl w:val="0"/>
              <w:spacing w:before="40" w:after="40" w:line="312" w:lineRule="auto"/>
              <w:ind w:right="-151" w:hanging="94"/>
              <w:jc w:val="center"/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 w:eastAsia="zh-CN"/>
              </w:rPr>
              <w:t>10 điểm</w:t>
            </w:r>
          </w:p>
        </w:tc>
      </w:tr>
    </w:tbl>
    <w:p w:rsidR="005F6340" w:rsidRPr="00C2015D" w:rsidRDefault="005F6340" w:rsidP="00E31581">
      <w:pPr>
        <w:widowControl w:val="0"/>
        <w:spacing w:before="40" w:after="40" w:line="312" w:lineRule="auto"/>
        <w:jc w:val="both"/>
        <w:rPr>
          <w:rFonts w:cs="Times New Roman"/>
          <w:bCs/>
          <w:iCs/>
          <w:color w:val="000000" w:themeColor="text1"/>
          <w:sz w:val="26"/>
          <w:szCs w:val="26"/>
          <w:lang w:val="nl-NL"/>
        </w:rPr>
      </w:pPr>
    </w:p>
    <w:p w:rsidR="00E31581" w:rsidRPr="00C2015D" w:rsidRDefault="00E31581" w:rsidP="00E31581">
      <w:pPr>
        <w:widowControl w:val="0"/>
        <w:spacing w:before="40" w:after="40" w:line="312" w:lineRule="auto"/>
        <w:rPr>
          <w:rFonts w:cs="Times New Roman"/>
          <w:b/>
          <w:bCs/>
          <w:color w:val="000000" w:themeColor="text1"/>
          <w:sz w:val="26"/>
          <w:szCs w:val="26"/>
          <w:lang w:val="vi-VN"/>
        </w:rPr>
      </w:pPr>
      <w:r w:rsidRPr="00C2015D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>b) B</w:t>
      </w:r>
      <w:r w:rsidRPr="00C2015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ản</w:t>
      </w:r>
      <w:r w:rsidR="003D6A3D" w:rsidRPr="00C2015D">
        <w:rPr>
          <w:rFonts w:cs="Times New Roman"/>
          <w:b/>
          <w:bCs/>
          <w:color w:val="000000" w:themeColor="text1"/>
          <w:sz w:val="26"/>
          <w:szCs w:val="26"/>
        </w:rPr>
        <w:t>g</w:t>
      </w:r>
      <w:r w:rsidRPr="00C2015D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đặc tả</w:t>
      </w:r>
    </w:p>
    <w:tbl>
      <w:tblPr>
        <w:tblW w:w="497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5"/>
        <w:gridCol w:w="2159"/>
        <w:gridCol w:w="8860"/>
        <w:gridCol w:w="73"/>
        <w:gridCol w:w="786"/>
        <w:gridCol w:w="761"/>
        <w:gridCol w:w="980"/>
        <w:gridCol w:w="143"/>
        <w:gridCol w:w="853"/>
      </w:tblGrid>
      <w:tr w:rsidR="004244D5" w:rsidRPr="00C2015D" w:rsidTr="00BC7B1A">
        <w:trPr>
          <w:tblHeader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  <w:lang w:val="fr-FR"/>
              </w:rPr>
              <w:br w:type="page"/>
            </w: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Mức độ</w:t>
            </w:r>
          </w:p>
        </w:tc>
        <w:tc>
          <w:tcPr>
            <w:tcW w:w="2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Yêu cầu cần đạt</w:t>
            </w:r>
          </w:p>
        </w:tc>
        <w:tc>
          <w:tcPr>
            <w:tcW w:w="5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Số câu hỏi</w:t>
            </w:r>
          </w:p>
        </w:tc>
        <w:tc>
          <w:tcPr>
            <w:tcW w:w="6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 hỏi</w:t>
            </w:r>
          </w:p>
        </w:tc>
      </w:tr>
      <w:tr w:rsidR="00BC7B1A" w:rsidRPr="00C2015D" w:rsidTr="00BC7B1A">
        <w:trPr>
          <w:tblHeader/>
        </w:trPr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TL</w:t>
            </w:r>
          </w:p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(Số ý)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ind w:left="-116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TN</w:t>
            </w:r>
          </w:p>
          <w:p w:rsidR="00E31581" w:rsidRPr="00C2015D" w:rsidRDefault="00E31581" w:rsidP="002967B0">
            <w:pPr>
              <w:widowControl w:val="0"/>
              <w:spacing w:before="40" w:after="40" w:line="240" w:lineRule="auto"/>
              <w:ind w:left="-116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(Số câu)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TL</w:t>
            </w:r>
          </w:p>
          <w:p w:rsidR="00E31581" w:rsidRPr="00C2015D" w:rsidRDefault="00E31581" w:rsidP="002967B0">
            <w:pPr>
              <w:widowControl w:val="0"/>
              <w:spacing w:before="40" w:after="4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(Số ý)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581" w:rsidRPr="00C2015D" w:rsidRDefault="00E31581" w:rsidP="002967B0">
            <w:pPr>
              <w:widowControl w:val="0"/>
              <w:spacing w:before="40" w:after="40" w:line="240" w:lineRule="auto"/>
              <w:ind w:left="-116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TN</w:t>
            </w:r>
          </w:p>
          <w:p w:rsidR="00E31581" w:rsidRPr="00C2015D" w:rsidRDefault="00E31581" w:rsidP="002967B0">
            <w:pPr>
              <w:widowControl w:val="0"/>
              <w:spacing w:before="40" w:after="40" w:line="240" w:lineRule="auto"/>
              <w:ind w:left="-116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color w:val="000000" w:themeColor="text1"/>
                <w:sz w:val="26"/>
                <w:szCs w:val="26"/>
              </w:rPr>
              <w:t>(Số câu)</w:t>
            </w:r>
          </w:p>
        </w:tc>
      </w:tr>
      <w:tr w:rsidR="004244D5" w:rsidRPr="00C2015D" w:rsidTr="00BC7B1A">
        <w:tc>
          <w:tcPr>
            <w:tcW w:w="3866" w:type="pct"/>
            <w:gridSpan w:val="3"/>
          </w:tcPr>
          <w:p w:rsidR="00951003" w:rsidRPr="00A028BB" w:rsidRDefault="009E66B1" w:rsidP="002967B0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028BB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A028BB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 </w:t>
            </w:r>
            <w:r w:rsidR="00951003" w:rsidRPr="00A028BB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>23. Một số yếu tố ảnh hưởng tới quang hợp (2 tiết)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C7B1A" w:rsidRPr="00C2015D" w:rsidTr="00BC7B1A">
        <w:tc>
          <w:tcPr>
            <w:tcW w:w="390" w:type="pct"/>
          </w:tcPr>
          <w:p w:rsidR="00951003" w:rsidRPr="00A028BB" w:rsidRDefault="00951003" w:rsidP="00F756BF">
            <w:pPr>
              <w:widowControl w:val="0"/>
              <w:spacing w:before="40" w:after="40" w:line="312" w:lineRule="auto"/>
              <w:rPr>
                <w:rStyle w:val="fontstyle01"/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  <w:lang w:val="nl-NL" w:eastAsia="fr-FR"/>
              </w:rPr>
            </w:pPr>
          </w:p>
        </w:tc>
        <w:tc>
          <w:tcPr>
            <w:tcW w:w="681" w:type="pct"/>
          </w:tcPr>
          <w:p w:rsidR="00951003" w:rsidRPr="00A028BB" w:rsidRDefault="00585B88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028BB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2795" w:type="pct"/>
            <w:tcBorders>
              <w:top w:val="single" w:sz="4" w:space="0" w:color="auto"/>
              <w:bottom w:val="single" w:sz="4" w:space="0" w:color="auto"/>
            </w:tcBorders>
          </w:tcPr>
          <w:p w:rsidR="00951003" w:rsidRPr="00A028BB" w:rsidRDefault="00585B88" w:rsidP="002E79AB">
            <w:pPr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eastAsia="Arial" w:hAnsi="Times New Roman"/>
                <w:color w:val="000000" w:themeColor="text1"/>
                <w:sz w:val="26"/>
                <w:szCs w:val="26"/>
              </w:rPr>
            </w:pPr>
            <w:r w:rsidRPr="00A028BB">
              <w:rPr>
                <w:color w:val="000000" w:themeColor="text1"/>
                <w:sz w:val="26"/>
                <w:szCs w:val="26"/>
                <w:lang w:val="vi-VN"/>
              </w:rPr>
              <w:t xml:space="preserve">– </w:t>
            </w:r>
            <w:r w:rsidRPr="00A028BB">
              <w:rPr>
                <w:rFonts w:eastAsia="Arial"/>
                <w:color w:val="000000" w:themeColor="text1"/>
                <w:sz w:val="26"/>
                <w:szCs w:val="26"/>
                <w:lang w:val="vi-VN"/>
              </w:rPr>
              <w:t>Vận dụng hiểu biết về quang hợp để giải thích được ý nghĩa thực tiễn của việc trồng và bảo vệ cây xanh.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AE33D2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09133A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C11</w:t>
            </w:r>
          </w:p>
        </w:tc>
      </w:tr>
      <w:tr w:rsidR="004244D5" w:rsidRPr="00C2015D" w:rsidTr="00BC7B1A">
        <w:trPr>
          <w:trHeight w:val="389"/>
        </w:trPr>
        <w:tc>
          <w:tcPr>
            <w:tcW w:w="3866" w:type="pct"/>
            <w:gridSpan w:val="3"/>
          </w:tcPr>
          <w:p w:rsidR="00951003" w:rsidRPr="00A028BB" w:rsidRDefault="009E66B1" w:rsidP="002967B0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028BB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A028BB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 </w:t>
            </w:r>
            <w:r w:rsidR="00951003" w:rsidRPr="00A028BB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>25. Hô hấp tế bào (2 tiết)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C7B1A" w:rsidRPr="00C2015D" w:rsidTr="00BC7B1A">
        <w:trPr>
          <w:trHeight w:val="303"/>
        </w:trPr>
        <w:tc>
          <w:tcPr>
            <w:tcW w:w="390" w:type="pct"/>
          </w:tcPr>
          <w:p w:rsidR="00951003" w:rsidRPr="00A028BB" w:rsidRDefault="00951003" w:rsidP="005F6340">
            <w:pPr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1" w:type="pct"/>
          </w:tcPr>
          <w:p w:rsidR="00951003" w:rsidRPr="00A028BB" w:rsidRDefault="00951003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A028BB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2795" w:type="pct"/>
            <w:tcBorders>
              <w:top w:val="single" w:sz="4" w:space="0" w:color="auto"/>
            </w:tcBorders>
          </w:tcPr>
          <w:p w:rsidR="00951003" w:rsidRPr="00A028BB" w:rsidRDefault="00B21BB9" w:rsidP="00F82C88">
            <w:pPr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028BB">
              <w:rPr>
                <w:color w:val="000000" w:themeColor="text1"/>
                <w:sz w:val="26"/>
                <w:szCs w:val="26"/>
                <w:lang w:val="vi-VN"/>
              </w:rPr>
              <w:t xml:space="preserve">– </w:t>
            </w:r>
            <w:r w:rsidRPr="00A028BB">
              <w:rPr>
                <w:rFonts w:eastAsia="Arial"/>
                <w:color w:val="000000" w:themeColor="text1"/>
                <w:sz w:val="26"/>
                <w:szCs w:val="26"/>
                <w:lang w:val="vi-VN"/>
              </w:rPr>
              <w:t>Mô tả được một cách tổng quát quá trình hô hấp ở tế bào (ở thực vật và động vật): Nêu được khái niệm; viết được phương trình hô hấp dạng chữ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</w:tcBorders>
          </w:tcPr>
          <w:p w:rsidR="00951003" w:rsidRPr="00C2015D" w:rsidRDefault="00131E16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951003" w:rsidRPr="00C2015D" w:rsidRDefault="00131E16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C21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4244D5" w:rsidRPr="00C2015D" w:rsidTr="00BC7B1A">
        <w:tc>
          <w:tcPr>
            <w:tcW w:w="3866" w:type="pct"/>
            <w:gridSpan w:val="3"/>
            <w:vAlign w:val="center"/>
          </w:tcPr>
          <w:p w:rsidR="00951003" w:rsidRPr="00A028BB" w:rsidRDefault="009E66B1" w:rsidP="002967B0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028BB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A028BB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 xml:space="preserve"> </w:t>
            </w:r>
            <w:r w:rsidR="00951003" w:rsidRPr="00A028BB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6"/>
                <w:lang w:val="nl-NL" w:eastAsia="fr-FR"/>
              </w:rPr>
              <w:t>26. Một số yếu tố chủ yếu ảnh hưởng đến hô hấp tế bào (2 tiết)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C7B1A" w:rsidRPr="00C2015D" w:rsidTr="00BC7B1A">
        <w:trPr>
          <w:trHeight w:val="422"/>
        </w:trPr>
        <w:tc>
          <w:tcPr>
            <w:tcW w:w="390" w:type="pct"/>
          </w:tcPr>
          <w:p w:rsidR="00951003" w:rsidRPr="00C2015D" w:rsidRDefault="00951003" w:rsidP="00C77343">
            <w:pPr>
              <w:rPr>
                <w:rStyle w:val="fontstyle01"/>
                <w:rFonts w:ascii="Times New Roman" w:hAnsi="Times New Roman"/>
                <w:color w:val="000000" w:themeColor="text1"/>
                <w:sz w:val="28"/>
                <w:szCs w:val="22"/>
              </w:rPr>
            </w:pPr>
          </w:p>
        </w:tc>
        <w:tc>
          <w:tcPr>
            <w:tcW w:w="681" w:type="pct"/>
          </w:tcPr>
          <w:p w:rsidR="00951003" w:rsidRPr="00C2015D" w:rsidRDefault="00585B88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2795" w:type="pct"/>
            <w:tcBorders>
              <w:top w:val="single" w:sz="4" w:space="0" w:color="auto"/>
            </w:tcBorders>
          </w:tcPr>
          <w:p w:rsidR="00951003" w:rsidRPr="00C2015D" w:rsidRDefault="00585B88" w:rsidP="002967B0">
            <w:pPr>
              <w:widowControl w:val="0"/>
              <w:spacing w:before="40" w:after="40" w:line="312" w:lineRule="auto"/>
              <w:jc w:val="both"/>
              <w:rPr>
                <w:rStyle w:val="fontstyle01"/>
                <w:rFonts w:ascii="Times New Roman" w:eastAsia="Arial" w:hAnsi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color w:val="000000" w:themeColor="text1"/>
                <w:sz w:val="26"/>
                <w:szCs w:val="26"/>
                <w:lang w:val="vi-VN"/>
              </w:rPr>
              <w:t xml:space="preserve">– </w:t>
            </w:r>
            <w:r w:rsidRPr="00C2015D">
              <w:rPr>
                <w:rFonts w:eastAsia="Arial"/>
                <w:color w:val="000000" w:themeColor="text1"/>
                <w:sz w:val="26"/>
                <w:szCs w:val="26"/>
                <w:lang w:val="vi-VN"/>
              </w:rPr>
              <w:t>Nêu được một số vận dụng hiểu biết về hô hấp tế bào trong thực tiễn (ví dụ: bảo quản hạt cần phơi khô,...).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</w:tcPr>
          <w:p w:rsidR="00951003" w:rsidRPr="00C2015D" w:rsidRDefault="00585B88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951003" w:rsidRPr="00C2015D" w:rsidRDefault="00951003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</w:tcBorders>
          </w:tcPr>
          <w:p w:rsidR="00951003" w:rsidRPr="00C2015D" w:rsidRDefault="0009133A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C12</w:t>
            </w:r>
          </w:p>
        </w:tc>
      </w:tr>
      <w:tr w:rsidR="004244D5" w:rsidRPr="00C2015D" w:rsidTr="00BC7B1A">
        <w:trPr>
          <w:trHeight w:val="358"/>
        </w:trPr>
        <w:tc>
          <w:tcPr>
            <w:tcW w:w="5000" w:type="pct"/>
            <w:gridSpan w:val="9"/>
          </w:tcPr>
          <w:p w:rsidR="001C72C5" w:rsidRPr="00C2015D" w:rsidRDefault="009E66B1" w:rsidP="001C72C5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A929EA"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28: Trao đổi khí ở sinh vật</w:t>
            </w:r>
            <w:r w:rsidR="00A929EA"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 xml:space="preserve"> (3</w:t>
            </w:r>
            <w:r w:rsidR="001C72C5"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 xml:space="preserve"> tiết)</w:t>
            </w:r>
          </w:p>
        </w:tc>
      </w:tr>
      <w:tr w:rsidR="00BC7B1A" w:rsidRPr="00C2015D" w:rsidTr="00BC7B1A">
        <w:trPr>
          <w:trHeight w:val="358"/>
        </w:trPr>
        <w:tc>
          <w:tcPr>
            <w:tcW w:w="390" w:type="pct"/>
          </w:tcPr>
          <w:p w:rsidR="00DD5EF5" w:rsidRPr="00C2015D" w:rsidRDefault="00DD5EF5" w:rsidP="002967B0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1" w:type="pct"/>
          </w:tcPr>
          <w:p w:rsidR="00DD5EF5" w:rsidRPr="00C2015D" w:rsidRDefault="00DD5EF5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2795" w:type="pct"/>
            <w:tcBorders>
              <w:top w:val="single" w:sz="4" w:space="0" w:color="auto"/>
              <w:bottom w:val="single" w:sz="4" w:space="0" w:color="auto"/>
            </w:tcBorders>
          </w:tcPr>
          <w:p w:rsidR="00DD5EF5" w:rsidRPr="00C2015D" w:rsidRDefault="00DD5EF5" w:rsidP="00DD5EF5">
            <w:pPr>
              <w:widowControl w:val="0"/>
              <w:spacing w:before="40" w:after="40" w:line="312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C2015D">
              <w:rPr>
                <w:color w:val="000000" w:themeColor="text1"/>
                <w:sz w:val="26"/>
                <w:szCs w:val="26"/>
              </w:rPr>
              <w:t>- Cơ quan chủ yếu thực hiện trao đối khí ở thực vật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5EF5" w:rsidRPr="00C2015D" w:rsidRDefault="00DD5EF5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DD5EF5" w:rsidRPr="00C2015D" w:rsidRDefault="00DD5EF5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DD5EF5" w:rsidRPr="00C2015D" w:rsidRDefault="00DD5EF5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5EF5" w:rsidRPr="00C2015D" w:rsidRDefault="00DD5EF5" w:rsidP="00DD5EF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C13</w:t>
            </w:r>
          </w:p>
        </w:tc>
      </w:tr>
      <w:tr w:rsidR="00BC7B1A" w:rsidRPr="00C2015D" w:rsidTr="00BC7B1A">
        <w:trPr>
          <w:trHeight w:val="358"/>
        </w:trPr>
        <w:tc>
          <w:tcPr>
            <w:tcW w:w="390" w:type="pct"/>
          </w:tcPr>
          <w:p w:rsidR="001C72C5" w:rsidRPr="00C2015D" w:rsidRDefault="001C72C5" w:rsidP="002967B0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1" w:type="pct"/>
          </w:tcPr>
          <w:p w:rsidR="001C72C5" w:rsidRPr="00C2015D" w:rsidRDefault="00DF0554" w:rsidP="002967B0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2795" w:type="pct"/>
            <w:tcBorders>
              <w:top w:val="single" w:sz="4" w:space="0" w:color="auto"/>
              <w:bottom w:val="single" w:sz="4" w:space="0" w:color="auto"/>
            </w:tcBorders>
          </w:tcPr>
          <w:p w:rsidR="00DF0554" w:rsidRPr="00C2015D" w:rsidRDefault="00DF0554" w:rsidP="00DF0554">
            <w:pPr>
              <w:widowControl w:val="0"/>
              <w:spacing w:before="40" w:after="40" w:line="312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C2015D">
              <w:rPr>
                <w:color w:val="000000" w:themeColor="text1"/>
                <w:sz w:val="26"/>
                <w:szCs w:val="26"/>
              </w:rPr>
              <w:t>– Dựa vào hình vẽ mô tả được cấu tạo của khí khổng, nêu được chức năng của khí khổng.</w:t>
            </w:r>
          </w:p>
          <w:p w:rsidR="001C72C5" w:rsidRPr="00C2015D" w:rsidRDefault="00DF0554" w:rsidP="00DF0554">
            <w:pPr>
              <w:widowControl w:val="0"/>
              <w:spacing w:before="40" w:after="40" w:line="312" w:lineRule="auto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C2015D">
              <w:rPr>
                <w:color w:val="000000" w:themeColor="text1"/>
                <w:sz w:val="26"/>
                <w:szCs w:val="26"/>
              </w:rPr>
              <w:t>– Dựa vào sơ đồ khái quát mô tả được con đường đi của khí qua các cơ quan của hệ hô hấp ở động vật (ví dụ ở người)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2C5" w:rsidRPr="00C2015D" w:rsidRDefault="001C72C5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1C72C5" w:rsidRPr="00C2015D" w:rsidRDefault="00DD5EF5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1C72C5" w:rsidRPr="00C2015D" w:rsidRDefault="001C72C5" w:rsidP="002967B0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133A" w:rsidRPr="00C2015D" w:rsidRDefault="0009133A" w:rsidP="001C72C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C14</w:t>
            </w:r>
          </w:p>
          <w:p w:rsidR="0009133A" w:rsidRPr="00C2015D" w:rsidRDefault="0009133A" w:rsidP="001C72C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C15</w:t>
            </w:r>
          </w:p>
          <w:p w:rsidR="0009133A" w:rsidRPr="00C2015D" w:rsidRDefault="0009133A" w:rsidP="001C72C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4244D5" w:rsidRPr="00C2015D" w:rsidTr="00BC7B1A">
        <w:trPr>
          <w:trHeight w:val="358"/>
        </w:trPr>
        <w:tc>
          <w:tcPr>
            <w:tcW w:w="5000" w:type="pct"/>
            <w:gridSpan w:val="9"/>
          </w:tcPr>
          <w:p w:rsidR="001C72C5" w:rsidRPr="00C2015D" w:rsidRDefault="009E66B1" w:rsidP="001C72C5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Bài</w:t>
            </w:r>
            <w:r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A929EA"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29: Vai trò của nước và chất dinh dưỡng đối với sinh vât</w:t>
            </w:r>
            <w:r w:rsidR="001C72C5"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1C72C5" w:rsidRPr="00C2015D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(3 tiết)</w:t>
            </w:r>
          </w:p>
        </w:tc>
      </w:tr>
      <w:tr w:rsidR="00BC7B1A" w:rsidRPr="00C2015D" w:rsidTr="00BC7B1A">
        <w:trPr>
          <w:trHeight w:val="477"/>
        </w:trPr>
        <w:tc>
          <w:tcPr>
            <w:tcW w:w="390" w:type="pct"/>
          </w:tcPr>
          <w:p w:rsidR="00831C63" w:rsidRPr="00C2015D" w:rsidRDefault="00831C63" w:rsidP="001C72C5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1" w:type="pct"/>
            <w:vAlign w:val="center"/>
          </w:tcPr>
          <w:p w:rsidR="00831C63" w:rsidRPr="00C2015D" w:rsidRDefault="00831C63" w:rsidP="001C72C5">
            <w:pPr>
              <w:widowControl w:val="0"/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2795" w:type="pct"/>
            <w:tcBorders>
              <w:top w:val="single" w:sz="4" w:space="0" w:color="auto"/>
            </w:tcBorders>
            <w:vAlign w:val="center"/>
          </w:tcPr>
          <w:p w:rsidR="00831C63" w:rsidRPr="00C2015D" w:rsidRDefault="00831C63" w:rsidP="00EB0478">
            <w:pPr>
              <w:widowControl w:val="0"/>
              <w:spacing w:before="40" w:after="40" w:line="312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C2015D">
              <w:rPr>
                <w:color w:val="000000" w:themeColor="text1"/>
                <w:sz w:val="26"/>
                <w:szCs w:val="26"/>
              </w:rPr>
              <w:t>– Nêu được vai trò của nước và các chất dinh dưỡng đối với cơ thể sinh vật.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</w:tcBorders>
          </w:tcPr>
          <w:p w:rsidR="00831C63" w:rsidRPr="00C2015D" w:rsidRDefault="00831C63" w:rsidP="001C72C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240" w:type="pct"/>
            <w:tcBorders>
              <w:top w:val="single" w:sz="4" w:space="0" w:color="auto"/>
            </w:tcBorders>
          </w:tcPr>
          <w:p w:rsidR="00831C63" w:rsidRPr="00C2015D" w:rsidRDefault="002E6CD7" w:rsidP="001C72C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</w:tcBorders>
          </w:tcPr>
          <w:p w:rsidR="00831C63" w:rsidRPr="00C2015D" w:rsidRDefault="00831C63" w:rsidP="001C72C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C22</w:t>
            </w:r>
            <w:r w:rsidR="00BC7B1A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</w:tcBorders>
          </w:tcPr>
          <w:p w:rsidR="00831C63" w:rsidRPr="00C2015D" w:rsidRDefault="0009133A" w:rsidP="001C72C5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</w:t>
            </w:r>
            <w:r w:rsidR="00B526D4"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6</w:t>
            </w:r>
          </w:p>
          <w:p w:rsidR="002E6CD7" w:rsidRPr="00C2015D" w:rsidRDefault="002E6CD7" w:rsidP="00B526D4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</w:t>
            </w:r>
            <w:r w:rsidR="00B526D4"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</w:tr>
      <w:tr w:rsidR="004244D5" w:rsidRPr="00C2015D" w:rsidTr="00BC7B1A">
        <w:trPr>
          <w:trHeight w:val="358"/>
        </w:trPr>
        <w:tc>
          <w:tcPr>
            <w:tcW w:w="5000" w:type="pct"/>
            <w:gridSpan w:val="9"/>
          </w:tcPr>
          <w:p w:rsidR="00AA7001" w:rsidRPr="00C2015D" w:rsidRDefault="009E66B1" w:rsidP="00AA7001">
            <w:pPr>
              <w:widowControl w:val="0"/>
              <w:spacing w:before="40" w:after="40" w:line="312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lastRenderedPageBreak/>
              <w:t>Bài</w:t>
            </w:r>
            <w:r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A929EA" w:rsidRPr="00C2015D">
              <w:rPr>
                <w:rFonts w:eastAsia="Calibri" w:cs="Times New Roman"/>
                <w:b/>
                <w:color w:val="000000" w:themeColor="text1"/>
                <w:sz w:val="26"/>
                <w:szCs w:val="26"/>
              </w:rPr>
              <w:t>30: Trao đổi nước và chất dinh dưỡng ở thực vật</w:t>
            </w:r>
            <w:r w:rsidR="00A929EA" w:rsidRPr="00C2015D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(4</w:t>
            </w:r>
            <w:r w:rsidR="00AA7001" w:rsidRPr="00C2015D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tiết)</w:t>
            </w:r>
          </w:p>
        </w:tc>
      </w:tr>
      <w:tr w:rsidR="00BC7B1A" w:rsidRPr="00C2015D" w:rsidTr="00BC7B1A">
        <w:trPr>
          <w:trHeight w:val="358"/>
        </w:trPr>
        <w:tc>
          <w:tcPr>
            <w:tcW w:w="390" w:type="pct"/>
          </w:tcPr>
          <w:p w:rsidR="00AA7001" w:rsidRPr="00C2015D" w:rsidRDefault="00AA7001" w:rsidP="00AA700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1" w:type="pct"/>
            <w:vAlign w:val="center"/>
          </w:tcPr>
          <w:p w:rsidR="00AA7001" w:rsidRPr="00C2015D" w:rsidRDefault="006822EE" w:rsidP="00AA7001">
            <w:pPr>
              <w:widowControl w:val="0"/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001" w:rsidRPr="00C2015D" w:rsidRDefault="006822EE" w:rsidP="006822EE">
            <w:pPr>
              <w:widowControl w:val="0"/>
              <w:spacing w:before="40" w:after="40" w:line="312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C2015D">
              <w:rPr>
                <w:color w:val="000000" w:themeColor="text1"/>
                <w:sz w:val="26"/>
                <w:szCs w:val="26"/>
              </w:rPr>
              <w:t xml:space="preserve">- Nêu được </w:t>
            </w:r>
            <w:r w:rsidR="00DD5543" w:rsidRPr="00C2015D">
              <w:rPr>
                <w:color w:val="000000" w:themeColor="text1"/>
                <w:sz w:val="26"/>
                <w:szCs w:val="26"/>
              </w:rPr>
              <w:t>cơ quan thực hiện việc hút nước và muối khoáng ở thực vật</w:t>
            </w:r>
          </w:p>
          <w:p w:rsidR="00771A91" w:rsidRPr="00C2015D" w:rsidRDefault="00771A91" w:rsidP="006822EE">
            <w:pPr>
              <w:widowControl w:val="0"/>
              <w:spacing w:before="40" w:after="40" w:line="312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C2015D">
              <w:rPr>
                <w:color w:val="000000" w:themeColor="text1"/>
                <w:sz w:val="26"/>
                <w:szCs w:val="26"/>
              </w:rPr>
              <w:t>+ Nêu được một số yếu tố chủ yếu ảnh hưởng đến trao đổi nước và các chất dinh dưỡng ở thực vật;</w:t>
            </w: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</w:tcPr>
          <w:p w:rsidR="004C7043" w:rsidRPr="00C2015D" w:rsidRDefault="004C7043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4C7043" w:rsidRPr="00C2015D" w:rsidRDefault="004C7043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AA7001" w:rsidRPr="00C2015D" w:rsidRDefault="00423425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771A91" w:rsidRPr="00C2015D" w:rsidRDefault="004C7043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771A91" w:rsidRPr="00C2015D" w:rsidRDefault="00771A91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AA7001" w:rsidRPr="00C2015D" w:rsidRDefault="00AA7001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4C7043" w:rsidRPr="00C2015D" w:rsidRDefault="004C7043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4C7043" w:rsidRPr="00C2015D" w:rsidRDefault="004C7043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AA7001" w:rsidRPr="00C2015D" w:rsidRDefault="00423425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C22</w:t>
            </w:r>
            <w:r w:rsidR="00BC7B1A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1A91" w:rsidRPr="00C2015D" w:rsidRDefault="00771A91" w:rsidP="004C7043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C18</w:t>
            </w:r>
          </w:p>
        </w:tc>
      </w:tr>
      <w:tr w:rsidR="00BC7B1A" w:rsidRPr="00C2015D" w:rsidTr="00BC7B1A">
        <w:trPr>
          <w:trHeight w:val="358"/>
        </w:trPr>
        <w:tc>
          <w:tcPr>
            <w:tcW w:w="390" w:type="pct"/>
          </w:tcPr>
          <w:p w:rsidR="006822EE" w:rsidRPr="00C2015D" w:rsidRDefault="006822EE" w:rsidP="00AA7001">
            <w:pPr>
              <w:widowControl w:val="0"/>
              <w:spacing w:before="40" w:after="40" w:line="312" w:lineRule="auto"/>
              <w:rPr>
                <w:rStyle w:val="fontstyle01"/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1" w:type="pct"/>
            <w:vAlign w:val="center"/>
          </w:tcPr>
          <w:p w:rsidR="006822EE" w:rsidRPr="00C2015D" w:rsidRDefault="005D0CF0" w:rsidP="00AA7001">
            <w:pPr>
              <w:widowControl w:val="0"/>
              <w:spacing w:after="0" w:line="240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E" w:rsidRPr="00C2015D" w:rsidRDefault="005D0CF0" w:rsidP="005D0CF0">
            <w:pPr>
              <w:widowControl w:val="0"/>
              <w:spacing w:before="40" w:after="40" w:line="312" w:lineRule="auto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C2015D">
              <w:rPr>
                <w:color w:val="000000" w:themeColor="text1"/>
                <w:sz w:val="26"/>
                <w:szCs w:val="26"/>
              </w:rPr>
              <w:t>– Vận dụng được những hiểu biết về trao đổi chất và chuyển hoá năng lượng ở thực vật vào thực tiễn (ví dụ giải thích việc tưới nước và bón phân hợp lí cho cây).</w:t>
            </w: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</w:tcPr>
          <w:p w:rsidR="006822EE" w:rsidRPr="00C2015D" w:rsidRDefault="006822EE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</w:tcPr>
          <w:p w:rsidR="006822EE" w:rsidRPr="00C2015D" w:rsidRDefault="000912F9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6822EE" w:rsidRPr="00C2015D" w:rsidRDefault="006822EE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22EE" w:rsidRPr="00C2015D" w:rsidRDefault="00771A91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C19</w:t>
            </w:r>
          </w:p>
          <w:p w:rsidR="000912F9" w:rsidRPr="00C2015D" w:rsidRDefault="000912F9" w:rsidP="00AA700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2015D">
              <w:rPr>
                <w:rFonts w:cs="Times New Roman"/>
                <w:b/>
                <w:color w:val="000000" w:themeColor="text1"/>
                <w:sz w:val="26"/>
                <w:szCs w:val="26"/>
              </w:rPr>
              <w:t>C20</w:t>
            </w:r>
          </w:p>
        </w:tc>
      </w:tr>
      <w:tr w:rsidR="004244D5" w:rsidRPr="000D0D42" w:rsidTr="00BC7B1A">
        <w:trPr>
          <w:trHeight w:val="377"/>
        </w:trPr>
        <w:tc>
          <w:tcPr>
            <w:tcW w:w="3889" w:type="pct"/>
            <w:gridSpan w:val="4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 xml:space="preserve">Bài 1: </w:t>
            </w:r>
            <w:r w:rsidRPr="000D0D42">
              <w:rPr>
                <w:rFonts w:cs="Times New Roman"/>
                <w:b/>
                <w:sz w:val="26"/>
                <w:szCs w:val="26"/>
              </w:rPr>
              <w:t>Phương pháp và kĩ năng học tập môn khoa học tự nhiên</w:t>
            </w: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 xml:space="preserve"> (5 tiết)</w:t>
            </w:r>
          </w:p>
        </w:tc>
        <w:tc>
          <w:tcPr>
            <w:tcW w:w="248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C7B1A" w:rsidRPr="000D0D42" w:rsidTr="00BC7B1A">
        <w:trPr>
          <w:trHeight w:val="620"/>
        </w:trPr>
        <w:tc>
          <w:tcPr>
            <w:tcW w:w="390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  <w:r w:rsidRPr="000D0D42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0D0D42">
              <w:rPr>
                <w:rFonts w:cs="Times New Roman"/>
                <w:sz w:val="26"/>
                <w:szCs w:val="26"/>
                <w:lang w:val="nl-NL"/>
              </w:rPr>
              <w:t>- Trình bày và vận dụng được một số phương pháp, kĩ năng trong học tập môn Khoa học tự nhiên:</w:t>
            </w:r>
          </w:p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val="nl-NL"/>
              </w:rPr>
            </w:pPr>
            <w:r w:rsidRPr="000D0D42">
              <w:rPr>
                <w:rFonts w:cs="Times New Roman"/>
                <w:sz w:val="26"/>
                <w:szCs w:val="26"/>
                <w:lang w:val="nl-NL"/>
              </w:rPr>
              <w:t>+ Thực hiện các kĩ năng tiến trình: quan sát, phân loại, liên kết, đo, dự báo.</w:t>
            </w:r>
          </w:p>
        </w:tc>
        <w:tc>
          <w:tcPr>
            <w:tcW w:w="248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C1</w:t>
            </w:r>
          </w:p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4244D5" w:rsidRPr="000D0D42" w:rsidTr="00BC7B1A">
        <w:tc>
          <w:tcPr>
            <w:tcW w:w="5000" w:type="pct"/>
            <w:gridSpan w:val="9"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</w:pP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 xml:space="preserve">Bài 2: </w:t>
            </w:r>
            <w:r w:rsidRPr="000D0D42">
              <w:rPr>
                <w:rFonts w:cs="Times New Roman"/>
                <w:b/>
                <w:sz w:val="26"/>
                <w:szCs w:val="26"/>
              </w:rPr>
              <w:t xml:space="preserve">Nguyên tử </w:t>
            </w:r>
            <w:r w:rsidRPr="000D0D42">
              <w:rPr>
                <w:rFonts w:eastAsia="Times New Roman" w:cs="Times New Roman"/>
                <w:b/>
                <w:sz w:val="26"/>
                <w:szCs w:val="26"/>
                <w:lang w:val="fr-FR" w:eastAsia="fr-FR"/>
              </w:rPr>
              <w:t>(3 tiết)</w:t>
            </w:r>
          </w:p>
        </w:tc>
      </w:tr>
      <w:tr w:rsidR="00BC7B1A" w:rsidRPr="000D0D42" w:rsidTr="00BC7B1A">
        <w:trPr>
          <w:trHeight w:val="1794"/>
        </w:trPr>
        <w:tc>
          <w:tcPr>
            <w:tcW w:w="390" w:type="pct"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  <w:r w:rsidRPr="000D0D42">
              <w:rPr>
                <w:rFonts w:cs="Times New Roman"/>
                <w:b/>
                <w:sz w:val="26"/>
                <w:szCs w:val="26"/>
              </w:rPr>
              <w:t>Nhận biết</w:t>
            </w:r>
          </w:p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818" w:type="pct"/>
            <w:gridSpan w:val="2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0D0D42">
              <w:rPr>
                <w:rFonts w:cs="Times New Roman"/>
                <w:sz w:val="26"/>
                <w:szCs w:val="26"/>
              </w:rPr>
              <w:t>- Trình bày được mô hình nguyên tử của E. Rutherford – N.Bohr (mô hình sắp xếp các electron trong các lớp electron ở vỏ nguyên tử).</w:t>
            </w:r>
          </w:p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0D0D42">
              <w:rPr>
                <w:rFonts w:cs="Times New Roman"/>
                <w:sz w:val="26"/>
                <w:szCs w:val="26"/>
              </w:rPr>
              <w:t xml:space="preserve">- </w:t>
            </w:r>
            <w:r>
              <w:rPr>
                <w:rFonts w:cs="Times New Roman"/>
                <w:sz w:val="26"/>
                <w:szCs w:val="26"/>
              </w:rPr>
              <w:t>Nêu được khối lượng của một nguyên tử theo đơn vị quốc tế amu (đơn vị khối lượng nguyên tử).</w:t>
            </w:r>
          </w:p>
        </w:tc>
        <w:tc>
          <w:tcPr>
            <w:tcW w:w="248" w:type="pct"/>
            <w:tcBorders>
              <w:top w:val="single" w:sz="4" w:space="0" w:color="auto"/>
            </w:tcBorders>
            <w:vAlign w:val="center"/>
          </w:tcPr>
          <w:p w:rsidR="004244D5" w:rsidRPr="00A0402A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0402A">
              <w:rPr>
                <w:rFonts w:cs="Times New Roman"/>
                <w:b/>
                <w:sz w:val="26"/>
                <w:szCs w:val="26"/>
              </w:rPr>
              <w:t>½</w:t>
            </w:r>
          </w:p>
          <w:p w:rsidR="004244D5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  <w:vAlign w:val="center"/>
          </w:tcPr>
          <w:p w:rsidR="004244D5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244D5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4244D5" w:rsidRDefault="00B81F7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C23</w:t>
            </w:r>
            <w:r w:rsidR="004244D5">
              <w:rPr>
                <w:rFonts w:cs="Times New Roman"/>
                <w:b/>
                <w:sz w:val="26"/>
                <w:szCs w:val="26"/>
              </w:rPr>
              <w:t>a</w:t>
            </w:r>
          </w:p>
          <w:p w:rsidR="004244D5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</w:tcBorders>
            <w:vAlign w:val="center"/>
          </w:tcPr>
          <w:p w:rsidR="004244D5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244D5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C2</w:t>
            </w:r>
          </w:p>
        </w:tc>
      </w:tr>
      <w:tr w:rsidR="004244D5" w:rsidRPr="000D0D42" w:rsidTr="00BC7B1A">
        <w:tc>
          <w:tcPr>
            <w:tcW w:w="5000" w:type="pct"/>
            <w:gridSpan w:val="9"/>
            <w:vAlign w:val="center"/>
          </w:tcPr>
          <w:p w:rsidR="004244D5" w:rsidRPr="000D0D42" w:rsidRDefault="004244D5" w:rsidP="00E602B1">
            <w:pPr>
              <w:pStyle w:val="TableParagraph"/>
              <w:jc w:val="both"/>
              <w:rPr>
                <w:b/>
                <w:bCs/>
                <w:sz w:val="26"/>
                <w:szCs w:val="26"/>
              </w:rPr>
            </w:pPr>
            <w:r w:rsidRPr="000D0D42">
              <w:rPr>
                <w:b/>
                <w:sz w:val="26"/>
                <w:szCs w:val="26"/>
                <w:lang w:val="fr-FR" w:eastAsia="fr-FR"/>
              </w:rPr>
              <w:t xml:space="preserve">Bài 3: </w:t>
            </w:r>
            <w:r w:rsidRPr="000D0D42">
              <w:rPr>
                <w:b/>
                <w:bCs/>
                <w:sz w:val="26"/>
                <w:szCs w:val="26"/>
              </w:rPr>
              <w:t xml:space="preserve">Nguyên tố hóa học </w:t>
            </w:r>
            <w:r w:rsidRPr="000D0D42">
              <w:rPr>
                <w:b/>
                <w:sz w:val="26"/>
                <w:szCs w:val="26"/>
                <w:lang w:val="fr-FR" w:eastAsia="fr-FR"/>
              </w:rPr>
              <w:t>(3 tiết)</w:t>
            </w:r>
          </w:p>
        </w:tc>
      </w:tr>
      <w:tr w:rsidR="00BC7B1A" w:rsidRPr="000D0D42" w:rsidTr="00BC7B1A">
        <w:tc>
          <w:tcPr>
            <w:tcW w:w="390" w:type="pct"/>
            <w:vMerge w:val="restart"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  <w:r w:rsidRPr="000D0D42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Khái niệm nguyên tố hóa học </w:t>
            </w: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C3</w:t>
            </w:r>
          </w:p>
        </w:tc>
      </w:tr>
      <w:tr w:rsidR="00BC7B1A" w:rsidRPr="000D0D42" w:rsidTr="00BC7B1A">
        <w:tc>
          <w:tcPr>
            <w:tcW w:w="390" w:type="pct"/>
            <w:vMerge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  <w:r w:rsidRPr="000D0D42">
              <w:rPr>
                <w:rFonts w:cs="Times New Roman"/>
                <w:b/>
                <w:sz w:val="26"/>
                <w:szCs w:val="26"/>
              </w:rPr>
              <w:t>Vận dụng thấp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Pr="00E17B21">
              <w:rPr>
                <w:rFonts w:cs="Times New Roman"/>
                <w:sz w:val="26"/>
                <w:szCs w:val="26"/>
              </w:rPr>
              <w:t>Viết được kí hiệu hóa học và đọc tên của 20 nguyên tố đầu tiên.</w:t>
            </w: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½</w:t>
            </w:r>
          </w:p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B81F70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C23</w:t>
            </w:r>
            <w:r w:rsidR="004244D5">
              <w:rPr>
                <w:rFonts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4244D5" w:rsidRPr="000D0D42" w:rsidTr="00BC7B1A">
        <w:tc>
          <w:tcPr>
            <w:tcW w:w="5000" w:type="pct"/>
            <w:gridSpan w:val="9"/>
            <w:vAlign w:val="center"/>
          </w:tcPr>
          <w:p w:rsidR="004244D5" w:rsidRPr="000D0D42" w:rsidRDefault="004244D5" w:rsidP="00E602B1">
            <w:pPr>
              <w:pStyle w:val="TableParagraph"/>
              <w:jc w:val="both"/>
              <w:rPr>
                <w:b/>
                <w:bCs/>
                <w:sz w:val="26"/>
                <w:szCs w:val="26"/>
              </w:rPr>
            </w:pPr>
            <w:r w:rsidRPr="000D0D42">
              <w:rPr>
                <w:b/>
                <w:sz w:val="26"/>
                <w:szCs w:val="26"/>
                <w:lang w:val="fr-FR" w:eastAsia="fr-FR"/>
              </w:rPr>
              <w:t>Bài 4:</w:t>
            </w:r>
            <w:r w:rsidRPr="000D0D42">
              <w:rPr>
                <w:b/>
                <w:bCs/>
                <w:sz w:val="26"/>
                <w:szCs w:val="26"/>
              </w:rPr>
              <w:t xml:space="preserve"> Sơ lược về bảng tuần hoàn các nguyên tố hóa học </w:t>
            </w:r>
            <w:r w:rsidRPr="000D0D42">
              <w:rPr>
                <w:b/>
                <w:sz w:val="26"/>
                <w:szCs w:val="26"/>
                <w:lang w:val="fr-FR" w:eastAsia="fr-FR"/>
              </w:rPr>
              <w:t>(1 tiết)</w:t>
            </w:r>
          </w:p>
        </w:tc>
      </w:tr>
      <w:tr w:rsidR="00BC7B1A" w:rsidRPr="000D0D42" w:rsidTr="00BC7B1A">
        <w:tc>
          <w:tcPr>
            <w:tcW w:w="390" w:type="pct"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  <w:r w:rsidRPr="000D0D42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</w:tcBorders>
            <w:vAlign w:val="center"/>
          </w:tcPr>
          <w:p w:rsidR="004244D5" w:rsidRPr="00E17B21" w:rsidRDefault="004244D5" w:rsidP="00E602B1">
            <w:pPr>
              <w:widowControl w:val="0"/>
              <w:spacing w:after="0" w:line="264" w:lineRule="auto"/>
              <w:jc w:val="both"/>
              <w:rPr>
                <w:rFonts w:cs="Times New Roman"/>
                <w:sz w:val="26"/>
                <w:szCs w:val="26"/>
              </w:rPr>
            </w:pPr>
            <w:r w:rsidRPr="00E17B21">
              <w:rPr>
                <w:rFonts w:cs="Times New Roman"/>
                <w:sz w:val="26"/>
                <w:szCs w:val="26"/>
              </w:rPr>
              <w:t>- Nêu được các nguyên tắc xây dựng bảng tuần hoàn các nguyên tố hóa học</w:t>
            </w:r>
          </w:p>
        </w:tc>
        <w:tc>
          <w:tcPr>
            <w:tcW w:w="248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:rsidR="004244D5" w:rsidRPr="000D0D42" w:rsidRDefault="004244D5" w:rsidP="00E602B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C4</w:t>
            </w:r>
          </w:p>
        </w:tc>
      </w:tr>
      <w:tr w:rsidR="00BC7B1A" w:rsidTr="00BC7B1A">
        <w:trPr>
          <w:trHeight w:val="35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Pr="00B87D1F" w:rsidRDefault="00BC7B1A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 w:rsidRPr="00B87D1F">
              <w:rPr>
                <w:rFonts w:eastAsia="Times New Roman" w:cs="Times New Roman"/>
                <w:b/>
                <w:sz w:val="26"/>
                <w:szCs w:val="26"/>
                <w:lang w:eastAsia="zh-CN"/>
              </w:rPr>
              <w:t>Bài 8 Tốc độ chuyển động (2 tiết)</w:t>
            </w:r>
          </w:p>
        </w:tc>
      </w:tr>
      <w:tr w:rsidR="00BC7B1A" w:rsidTr="00BC7B1A">
        <w:trPr>
          <w:trHeight w:val="358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rPr>
                <w:rStyle w:val="fontstyle01"/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Vận dụng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eastAsia="zh-CN"/>
              </w:rPr>
            </w:pPr>
            <w:r>
              <w:rPr>
                <w:rFonts w:cs="Times New Roman"/>
                <w:sz w:val="26"/>
                <w:szCs w:val="26"/>
                <w:lang w:eastAsia="zh-CN"/>
              </w:rPr>
              <w:t>Vận dụng công thức tính tốc độ trung bình để xác định tốc độ trên từng đoạn đường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D25CD1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C24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</w:tr>
      <w:tr w:rsidR="00BC7B1A" w:rsidTr="00BC7B1A">
        <w:trPr>
          <w:trHeight w:val="35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Bài 9. Đo tốc độ (3 tiết)</w:t>
            </w:r>
          </w:p>
        </w:tc>
      </w:tr>
      <w:tr w:rsidR="00BC7B1A" w:rsidTr="00BC7B1A">
        <w:trPr>
          <w:trHeight w:val="358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rPr>
                <w:rStyle w:val="fontstyle01"/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Thông hiểu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eastAsia="zh-CN"/>
              </w:rPr>
            </w:pPr>
            <w:r>
              <w:rPr>
                <w:rFonts w:cs="Times New Roman"/>
                <w:sz w:val="26"/>
                <w:szCs w:val="26"/>
                <w:lang w:eastAsia="zh-CN"/>
              </w:rPr>
              <w:t>Hiểu được cách đo tốc độ đo những đại lượng nào? Dùng những dụng cụ gì?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A83C62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C5</w:t>
            </w:r>
          </w:p>
        </w:tc>
      </w:tr>
      <w:tr w:rsidR="00BC7B1A" w:rsidTr="00BC7B1A">
        <w:trPr>
          <w:trHeight w:val="35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Bài 10. Đồ thị quãng đường – thời gian</w:t>
            </w:r>
          </w:p>
        </w:tc>
      </w:tr>
      <w:tr w:rsidR="00BC7B1A" w:rsidTr="00BC7B1A">
        <w:trPr>
          <w:trHeight w:val="358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rPr>
                <w:rStyle w:val="fontstyle01"/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Thông hiểu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eastAsia="zh-CN"/>
              </w:rPr>
            </w:pPr>
            <w:r>
              <w:rPr>
                <w:rFonts w:cs="Times New Roman"/>
                <w:sz w:val="26"/>
                <w:szCs w:val="26"/>
                <w:lang w:eastAsia="zh-CN"/>
              </w:rPr>
              <w:t>Hiểu được dạng đồ thị quãng đường thời gian của chuyển động đều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A83C62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C6</w:t>
            </w:r>
          </w:p>
        </w:tc>
      </w:tr>
      <w:tr w:rsidR="00BC7B1A" w:rsidTr="00BC7B1A">
        <w:trPr>
          <w:trHeight w:val="35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Bài 11. Thảo luận về ảnh hưởng của tốc độ trong an toàn giao thông</w:t>
            </w:r>
          </w:p>
        </w:tc>
      </w:tr>
      <w:tr w:rsidR="00BC7B1A" w:rsidTr="00BC7B1A">
        <w:trPr>
          <w:trHeight w:val="358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rPr>
                <w:rStyle w:val="fontstyle01"/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Thông hiểu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eastAsia="zh-CN"/>
              </w:rPr>
            </w:pPr>
            <w:r>
              <w:rPr>
                <w:rFonts w:cs="Times New Roman"/>
                <w:sz w:val="26"/>
                <w:szCs w:val="26"/>
                <w:lang w:eastAsia="zh-CN"/>
              </w:rPr>
              <w:t>Hiểu được ý nghĩa khoảng cách an toàn khi tham gia giao thông</w:t>
            </w:r>
          </w:p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eastAsia="zh-CN"/>
              </w:rPr>
            </w:pPr>
            <w:r>
              <w:rPr>
                <w:rFonts w:cs="Times New Roman"/>
                <w:sz w:val="26"/>
                <w:szCs w:val="26"/>
                <w:lang w:eastAsia="zh-CN"/>
              </w:rPr>
              <w:t>Hiểu được ý nghĩa của các loại biển báo giao thông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A83C62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C7</w:t>
            </w:r>
          </w:p>
          <w:p w:rsidR="00BC7B1A" w:rsidRDefault="00A83C62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C8</w:t>
            </w:r>
          </w:p>
        </w:tc>
      </w:tr>
      <w:tr w:rsidR="00BC7B1A" w:rsidTr="00BC7B1A">
        <w:trPr>
          <w:trHeight w:val="35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val="nl-NL" w:eastAsia="zh-CN"/>
              </w:rPr>
              <w:t>Bài 12. Sóng âm</w:t>
            </w:r>
          </w:p>
        </w:tc>
      </w:tr>
      <w:tr w:rsidR="00BC7B1A" w:rsidTr="00BC7B1A">
        <w:trPr>
          <w:trHeight w:val="358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rPr>
                <w:rStyle w:val="fontstyle01"/>
                <w:rFonts w:cs="Times New Roman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Thông hiểu</w:t>
            </w:r>
          </w:p>
        </w:tc>
        <w:tc>
          <w:tcPr>
            <w:tcW w:w="2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eastAsia="zh-CN"/>
              </w:rPr>
            </w:pPr>
            <w:r>
              <w:rPr>
                <w:rFonts w:cs="Times New Roman"/>
                <w:sz w:val="26"/>
                <w:szCs w:val="26"/>
                <w:lang w:eastAsia="zh-CN"/>
              </w:rPr>
              <w:t>Nắm được khi phát ra âm các vật đều dao động</w:t>
            </w:r>
          </w:p>
          <w:p w:rsidR="00BC7B1A" w:rsidRDefault="00BC7B1A">
            <w:pPr>
              <w:widowControl w:val="0"/>
              <w:spacing w:after="0" w:line="240" w:lineRule="auto"/>
              <w:rPr>
                <w:rFonts w:cs="Times New Roman"/>
                <w:sz w:val="26"/>
                <w:szCs w:val="26"/>
                <w:lang w:eastAsia="zh-CN"/>
              </w:rPr>
            </w:pPr>
            <w:r>
              <w:rPr>
                <w:rFonts w:cs="Times New Roman"/>
                <w:sz w:val="26"/>
                <w:szCs w:val="26"/>
                <w:lang w:eastAsia="zh-CN"/>
              </w:rPr>
              <w:t>Nắm được môi trường truyền âm và so sánh được sự truyền âm trong các môi trường đó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1A" w:rsidRDefault="00BC7B1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B1A" w:rsidRDefault="00A83C62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C9</w:t>
            </w:r>
          </w:p>
          <w:p w:rsidR="00BC7B1A" w:rsidRDefault="00A83C62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eastAsia="zh-CN"/>
              </w:rPr>
            </w:pPr>
            <w:r>
              <w:rPr>
                <w:rFonts w:cs="Times New Roman"/>
                <w:b/>
                <w:sz w:val="26"/>
                <w:szCs w:val="26"/>
                <w:lang w:eastAsia="zh-CN"/>
              </w:rPr>
              <w:t>C10</w:t>
            </w:r>
          </w:p>
        </w:tc>
      </w:tr>
    </w:tbl>
    <w:p w:rsidR="00D31B95" w:rsidRPr="00C2015D" w:rsidRDefault="00D31B95" w:rsidP="008F7979">
      <w:pPr>
        <w:widowControl w:val="0"/>
        <w:spacing w:before="40" w:after="40" w:line="312" w:lineRule="auto"/>
        <w:rPr>
          <w:rFonts w:cs="Times New Roman"/>
          <w:b/>
          <w:color w:val="000000" w:themeColor="text1"/>
          <w:sz w:val="26"/>
          <w:szCs w:val="26"/>
        </w:rPr>
        <w:sectPr w:rsidR="00D31B95" w:rsidRPr="00C2015D" w:rsidSect="00D31B95">
          <w:footerReference w:type="default" r:id="rId8"/>
          <w:pgSz w:w="16840" w:h="11907" w:orient="landscape" w:code="9"/>
          <w:pgMar w:top="709" w:right="568" w:bottom="567" w:left="568" w:header="720" w:footer="720" w:gutter="0"/>
          <w:cols w:space="720"/>
          <w:docGrid w:linePitch="381"/>
        </w:sectPr>
      </w:pPr>
    </w:p>
    <w:p w:rsidR="004162C9" w:rsidRPr="00C2015D" w:rsidRDefault="004162C9" w:rsidP="00F312F8">
      <w:pPr>
        <w:pStyle w:val="NormalWeb"/>
        <w:widowControl w:val="0"/>
        <w:shd w:val="clear" w:color="auto" w:fill="FFFFFF"/>
        <w:spacing w:before="40" w:beforeAutospacing="0" w:after="40" w:afterAutospacing="0"/>
        <w:rPr>
          <w:b/>
          <w:color w:val="000000" w:themeColor="text1"/>
          <w:sz w:val="26"/>
          <w:szCs w:val="26"/>
        </w:rPr>
      </w:pPr>
    </w:p>
    <w:sectPr w:rsidR="004162C9" w:rsidRPr="00C2015D" w:rsidSect="00BE78FF">
      <w:pgSz w:w="11907" w:h="16840" w:code="9"/>
      <w:pgMar w:top="567" w:right="709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8E7" w:rsidRDefault="00B368E7">
      <w:pPr>
        <w:spacing w:after="0" w:line="240" w:lineRule="auto"/>
      </w:pPr>
      <w:r>
        <w:separator/>
      </w:r>
    </w:p>
  </w:endnote>
  <w:endnote w:type="continuationSeparator" w:id="0">
    <w:p w:rsidR="00B368E7" w:rsidRDefault="00B3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NewRoman">
    <w:altName w:val="MS Mincho"/>
    <w:charset w:val="80"/>
    <w:family w:val="auto"/>
    <w:pitch w:val="default"/>
    <w:sig w:usb0="00000000" w:usb1="00000000" w:usb2="00000010" w:usb3="00000000" w:csb0="000201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63" w:rsidRDefault="005216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8E7" w:rsidRDefault="00B368E7">
      <w:pPr>
        <w:spacing w:after="0" w:line="240" w:lineRule="auto"/>
      </w:pPr>
      <w:r>
        <w:separator/>
      </w:r>
    </w:p>
  </w:footnote>
  <w:footnote w:type="continuationSeparator" w:id="0">
    <w:p w:rsidR="00B368E7" w:rsidRDefault="00B36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2242"/>
    <w:multiLevelType w:val="hybridMultilevel"/>
    <w:tmpl w:val="3C2CB22E"/>
    <w:lvl w:ilvl="0" w:tplc="295AC8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344C0"/>
    <w:multiLevelType w:val="multilevel"/>
    <w:tmpl w:val="9130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125DF8"/>
    <w:multiLevelType w:val="hybridMultilevel"/>
    <w:tmpl w:val="8574370E"/>
    <w:lvl w:ilvl="0" w:tplc="8716E97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47C62"/>
    <w:multiLevelType w:val="hybridMultilevel"/>
    <w:tmpl w:val="47447A32"/>
    <w:lvl w:ilvl="0" w:tplc="E20C6C6E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92437"/>
    <w:multiLevelType w:val="hybridMultilevel"/>
    <w:tmpl w:val="9BA4564A"/>
    <w:lvl w:ilvl="0" w:tplc="63505E14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B05CE"/>
    <w:multiLevelType w:val="hybridMultilevel"/>
    <w:tmpl w:val="16BA4E7C"/>
    <w:lvl w:ilvl="0" w:tplc="31BC440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47086"/>
    <w:multiLevelType w:val="hybridMultilevel"/>
    <w:tmpl w:val="2438D98A"/>
    <w:lvl w:ilvl="0" w:tplc="0C50A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F201A"/>
    <w:multiLevelType w:val="hybridMultilevel"/>
    <w:tmpl w:val="6D3276FC"/>
    <w:lvl w:ilvl="0" w:tplc="FD74D3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F81F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3EB6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6E6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0C6C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9C7B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6672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00B5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C053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C60636F"/>
    <w:multiLevelType w:val="hybridMultilevel"/>
    <w:tmpl w:val="9C84F186"/>
    <w:lvl w:ilvl="0" w:tplc="FC063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F24E1B"/>
    <w:multiLevelType w:val="hybridMultilevel"/>
    <w:tmpl w:val="10E2310E"/>
    <w:lvl w:ilvl="0" w:tplc="CB38C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447AE"/>
    <w:multiLevelType w:val="hybridMultilevel"/>
    <w:tmpl w:val="42E8094A"/>
    <w:lvl w:ilvl="0" w:tplc="C8A4B468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F7A04"/>
    <w:multiLevelType w:val="hybridMultilevel"/>
    <w:tmpl w:val="7CCE4BB2"/>
    <w:lvl w:ilvl="0" w:tplc="2594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4701E"/>
    <w:multiLevelType w:val="hybridMultilevel"/>
    <w:tmpl w:val="713A62CE"/>
    <w:lvl w:ilvl="0" w:tplc="C35E9486">
      <w:start w:val="1"/>
      <w:numFmt w:val="lowerLetter"/>
      <w:lvlText w:val="%1)"/>
      <w:lvlJc w:val="left"/>
      <w:pPr>
        <w:ind w:left="67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>
    <w:nsid w:val="611E7463"/>
    <w:multiLevelType w:val="hybridMultilevel"/>
    <w:tmpl w:val="7E920494"/>
    <w:lvl w:ilvl="0" w:tplc="503447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F6095"/>
    <w:multiLevelType w:val="hybridMultilevel"/>
    <w:tmpl w:val="D996C8A2"/>
    <w:lvl w:ilvl="0" w:tplc="AB44EB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A61CF"/>
    <w:multiLevelType w:val="hybridMultilevel"/>
    <w:tmpl w:val="42146806"/>
    <w:lvl w:ilvl="0" w:tplc="9CEC9A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0"/>
  </w:num>
  <w:num w:numId="5">
    <w:abstractNumId w:val="15"/>
  </w:num>
  <w:num w:numId="6">
    <w:abstractNumId w:val="9"/>
  </w:num>
  <w:num w:numId="7">
    <w:abstractNumId w:val="11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  <w:num w:numId="14">
    <w:abstractNumId w:val="7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2710C"/>
    <w:rsid w:val="000907C9"/>
    <w:rsid w:val="000912F9"/>
    <w:rsid w:val="0009133A"/>
    <w:rsid w:val="000A2065"/>
    <w:rsid w:val="000C2DBD"/>
    <w:rsid w:val="000E5B6D"/>
    <w:rsid w:val="000F22D2"/>
    <w:rsid w:val="00100F0C"/>
    <w:rsid w:val="001025F9"/>
    <w:rsid w:val="00112CDF"/>
    <w:rsid w:val="001144BE"/>
    <w:rsid w:val="00117F33"/>
    <w:rsid w:val="00131E16"/>
    <w:rsid w:val="00133587"/>
    <w:rsid w:val="00140131"/>
    <w:rsid w:val="00176E29"/>
    <w:rsid w:val="0018290C"/>
    <w:rsid w:val="0018440F"/>
    <w:rsid w:val="00185859"/>
    <w:rsid w:val="001864E1"/>
    <w:rsid w:val="0019641D"/>
    <w:rsid w:val="001A6D2F"/>
    <w:rsid w:val="001A7DF8"/>
    <w:rsid w:val="001B0EEC"/>
    <w:rsid w:val="001B124A"/>
    <w:rsid w:val="001B349A"/>
    <w:rsid w:val="001B6DDF"/>
    <w:rsid w:val="001B6F73"/>
    <w:rsid w:val="001C2988"/>
    <w:rsid w:val="001C2CEE"/>
    <w:rsid w:val="001C33CC"/>
    <w:rsid w:val="001C5086"/>
    <w:rsid w:val="001C72C5"/>
    <w:rsid w:val="001D410D"/>
    <w:rsid w:val="001F7BBA"/>
    <w:rsid w:val="00211896"/>
    <w:rsid w:val="00213802"/>
    <w:rsid w:val="00220180"/>
    <w:rsid w:val="00240B23"/>
    <w:rsid w:val="002435F9"/>
    <w:rsid w:val="00254CDB"/>
    <w:rsid w:val="00255CA7"/>
    <w:rsid w:val="00261274"/>
    <w:rsid w:val="002619E5"/>
    <w:rsid w:val="00266DA3"/>
    <w:rsid w:val="0028158A"/>
    <w:rsid w:val="002967B0"/>
    <w:rsid w:val="002C28BA"/>
    <w:rsid w:val="002C63D1"/>
    <w:rsid w:val="002C7908"/>
    <w:rsid w:val="002D29C8"/>
    <w:rsid w:val="002E6CD7"/>
    <w:rsid w:val="002E79AB"/>
    <w:rsid w:val="003034C1"/>
    <w:rsid w:val="003044D6"/>
    <w:rsid w:val="00307A47"/>
    <w:rsid w:val="003216D2"/>
    <w:rsid w:val="00346D2A"/>
    <w:rsid w:val="00371E15"/>
    <w:rsid w:val="00386F7D"/>
    <w:rsid w:val="00397028"/>
    <w:rsid w:val="003A60DA"/>
    <w:rsid w:val="003A62EF"/>
    <w:rsid w:val="003B1E1A"/>
    <w:rsid w:val="003C4474"/>
    <w:rsid w:val="003D0A2B"/>
    <w:rsid w:val="003D0FC6"/>
    <w:rsid w:val="003D6A3D"/>
    <w:rsid w:val="003E5FCE"/>
    <w:rsid w:val="00401AB2"/>
    <w:rsid w:val="00406DFF"/>
    <w:rsid w:val="00412798"/>
    <w:rsid w:val="004162C9"/>
    <w:rsid w:val="00422DAC"/>
    <w:rsid w:val="00423425"/>
    <w:rsid w:val="004244D5"/>
    <w:rsid w:val="0042565C"/>
    <w:rsid w:val="0042568A"/>
    <w:rsid w:val="0043758E"/>
    <w:rsid w:val="00443A03"/>
    <w:rsid w:val="0047024E"/>
    <w:rsid w:val="00470298"/>
    <w:rsid w:val="00473820"/>
    <w:rsid w:val="0047699E"/>
    <w:rsid w:val="004932DF"/>
    <w:rsid w:val="004C7043"/>
    <w:rsid w:val="004C7794"/>
    <w:rsid w:val="004F0725"/>
    <w:rsid w:val="004F0DA8"/>
    <w:rsid w:val="00503FCE"/>
    <w:rsid w:val="00521663"/>
    <w:rsid w:val="00531C31"/>
    <w:rsid w:val="005362F6"/>
    <w:rsid w:val="00557D96"/>
    <w:rsid w:val="00562614"/>
    <w:rsid w:val="0057123F"/>
    <w:rsid w:val="00585B88"/>
    <w:rsid w:val="00590611"/>
    <w:rsid w:val="005D0CF0"/>
    <w:rsid w:val="005D0F5E"/>
    <w:rsid w:val="005D0FF7"/>
    <w:rsid w:val="005D29A7"/>
    <w:rsid w:val="005D52AB"/>
    <w:rsid w:val="005D7D26"/>
    <w:rsid w:val="005E6527"/>
    <w:rsid w:val="005F6340"/>
    <w:rsid w:val="00604CE1"/>
    <w:rsid w:val="0061671F"/>
    <w:rsid w:val="00616759"/>
    <w:rsid w:val="00621659"/>
    <w:rsid w:val="00636604"/>
    <w:rsid w:val="00647502"/>
    <w:rsid w:val="006614F0"/>
    <w:rsid w:val="00673D68"/>
    <w:rsid w:val="0067724C"/>
    <w:rsid w:val="006822EE"/>
    <w:rsid w:val="0068751A"/>
    <w:rsid w:val="006939B1"/>
    <w:rsid w:val="006A1816"/>
    <w:rsid w:val="006B50EA"/>
    <w:rsid w:val="006B59A2"/>
    <w:rsid w:val="006B5F87"/>
    <w:rsid w:val="006D0F93"/>
    <w:rsid w:val="006D4464"/>
    <w:rsid w:val="006D6952"/>
    <w:rsid w:val="006D7764"/>
    <w:rsid w:val="006E09C9"/>
    <w:rsid w:val="006E1582"/>
    <w:rsid w:val="006E3D79"/>
    <w:rsid w:val="006E7F64"/>
    <w:rsid w:val="007107C7"/>
    <w:rsid w:val="00713C7F"/>
    <w:rsid w:val="00746774"/>
    <w:rsid w:val="00771A91"/>
    <w:rsid w:val="00776502"/>
    <w:rsid w:val="00792CB2"/>
    <w:rsid w:val="007A3232"/>
    <w:rsid w:val="007A3D42"/>
    <w:rsid w:val="007B6865"/>
    <w:rsid w:val="007B7C0D"/>
    <w:rsid w:val="007C3312"/>
    <w:rsid w:val="007D2434"/>
    <w:rsid w:val="007D2A10"/>
    <w:rsid w:val="007D4773"/>
    <w:rsid w:val="007D4FA5"/>
    <w:rsid w:val="007D64CD"/>
    <w:rsid w:val="00801941"/>
    <w:rsid w:val="00805CCA"/>
    <w:rsid w:val="00807D25"/>
    <w:rsid w:val="0081632A"/>
    <w:rsid w:val="00822118"/>
    <w:rsid w:val="00831C63"/>
    <w:rsid w:val="00841FDD"/>
    <w:rsid w:val="00846756"/>
    <w:rsid w:val="008542AA"/>
    <w:rsid w:val="00864185"/>
    <w:rsid w:val="008669C8"/>
    <w:rsid w:val="00887156"/>
    <w:rsid w:val="008A2169"/>
    <w:rsid w:val="008B1F5E"/>
    <w:rsid w:val="008C6AA0"/>
    <w:rsid w:val="008C7667"/>
    <w:rsid w:val="008F29B3"/>
    <w:rsid w:val="008F72F8"/>
    <w:rsid w:val="008F7979"/>
    <w:rsid w:val="00914048"/>
    <w:rsid w:val="0092327A"/>
    <w:rsid w:val="00923C95"/>
    <w:rsid w:val="009279E8"/>
    <w:rsid w:val="00930041"/>
    <w:rsid w:val="0094670B"/>
    <w:rsid w:val="00951003"/>
    <w:rsid w:val="00954351"/>
    <w:rsid w:val="00955B9A"/>
    <w:rsid w:val="009640F4"/>
    <w:rsid w:val="00971548"/>
    <w:rsid w:val="00987091"/>
    <w:rsid w:val="009A07B3"/>
    <w:rsid w:val="009B4A37"/>
    <w:rsid w:val="009B4ECA"/>
    <w:rsid w:val="009B7913"/>
    <w:rsid w:val="009C2895"/>
    <w:rsid w:val="009E200A"/>
    <w:rsid w:val="009E3411"/>
    <w:rsid w:val="009E6215"/>
    <w:rsid w:val="009E66B1"/>
    <w:rsid w:val="00A02819"/>
    <w:rsid w:val="00A028BB"/>
    <w:rsid w:val="00A0402A"/>
    <w:rsid w:val="00A14DD8"/>
    <w:rsid w:val="00A207C9"/>
    <w:rsid w:val="00A256C4"/>
    <w:rsid w:val="00A27749"/>
    <w:rsid w:val="00A31FC3"/>
    <w:rsid w:val="00A3264E"/>
    <w:rsid w:val="00A36CB8"/>
    <w:rsid w:val="00A42F26"/>
    <w:rsid w:val="00A44A96"/>
    <w:rsid w:val="00A702C7"/>
    <w:rsid w:val="00A80115"/>
    <w:rsid w:val="00A82EEE"/>
    <w:rsid w:val="00A83C62"/>
    <w:rsid w:val="00A90D5F"/>
    <w:rsid w:val="00A929EA"/>
    <w:rsid w:val="00AA0978"/>
    <w:rsid w:val="00AA0AD2"/>
    <w:rsid w:val="00AA3E5F"/>
    <w:rsid w:val="00AA7001"/>
    <w:rsid w:val="00AB393E"/>
    <w:rsid w:val="00AD29A0"/>
    <w:rsid w:val="00AD39D5"/>
    <w:rsid w:val="00AD5F1F"/>
    <w:rsid w:val="00AE33D2"/>
    <w:rsid w:val="00AE4F32"/>
    <w:rsid w:val="00AF34EB"/>
    <w:rsid w:val="00AF571D"/>
    <w:rsid w:val="00AF641F"/>
    <w:rsid w:val="00B0376E"/>
    <w:rsid w:val="00B12D00"/>
    <w:rsid w:val="00B21BB9"/>
    <w:rsid w:val="00B324B1"/>
    <w:rsid w:val="00B368E7"/>
    <w:rsid w:val="00B526D4"/>
    <w:rsid w:val="00B64793"/>
    <w:rsid w:val="00B81F70"/>
    <w:rsid w:val="00B87D1F"/>
    <w:rsid w:val="00B91C80"/>
    <w:rsid w:val="00B9281D"/>
    <w:rsid w:val="00B93939"/>
    <w:rsid w:val="00B974C0"/>
    <w:rsid w:val="00BB71AE"/>
    <w:rsid w:val="00BC31E0"/>
    <w:rsid w:val="00BC5DC1"/>
    <w:rsid w:val="00BC7B1A"/>
    <w:rsid w:val="00BC7F4E"/>
    <w:rsid w:val="00BD19BF"/>
    <w:rsid w:val="00BE78FF"/>
    <w:rsid w:val="00BF21E3"/>
    <w:rsid w:val="00BF3FB9"/>
    <w:rsid w:val="00C051A6"/>
    <w:rsid w:val="00C2015D"/>
    <w:rsid w:val="00C259CA"/>
    <w:rsid w:val="00C25A2F"/>
    <w:rsid w:val="00C34095"/>
    <w:rsid w:val="00C54904"/>
    <w:rsid w:val="00C752EC"/>
    <w:rsid w:val="00C77343"/>
    <w:rsid w:val="00C80BC7"/>
    <w:rsid w:val="00C9047D"/>
    <w:rsid w:val="00C92048"/>
    <w:rsid w:val="00C966B8"/>
    <w:rsid w:val="00CA1116"/>
    <w:rsid w:val="00CA29E2"/>
    <w:rsid w:val="00CA52E8"/>
    <w:rsid w:val="00CA7330"/>
    <w:rsid w:val="00CC4458"/>
    <w:rsid w:val="00CD1A59"/>
    <w:rsid w:val="00CD453B"/>
    <w:rsid w:val="00CD4AC3"/>
    <w:rsid w:val="00CD6E50"/>
    <w:rsid w:val="00CE61CB"/>
    <w:rsid w:val="00CF13A3"/>
    <w:rsid w:val="00CF1F79"/>
    <w:rsid w:val="00D06CB1"/>
    <w:rsid w:val="00D07D24"/>
    <w:rsid w:val="00D10DAC"/>
    <w:rsid w:val="00D14DAE"/>
    <w:rsid w:val="00D1617B"/>
    <w:rsid w:val="00D2044F"/>
    <w:rsid w:val="00D25CD1"/>
    <w:rsid w:val="00D31B95"/>
    <w:rsid w:val="00D43D5C"/>
    <w:rsid w:val="00D47308"/>
    <w:rsid w:val="00D5551F"/>
    <w:rsid w:val="00D57F5F"/>
    <w:rsid w:val="00D70BF9"/>
    <w:rsid w:val="00D7603D"/>
    <w:rsid w:val="00D807D9"/>
    <w:rsid w:val="00D86E5C"/>
    <w:rsid w:val="00D978B8"/>
    <w:rsid w:val="00DA0ECA"/>
    <w:rsid w:val="00DA13A8"/>
    <w:rsid w:val="00DA59B9"/>
    <w:rsid w:val="00DA6A38"/>
    <w:rsid w:val="00DB733B"/>
    <w:rsid w:val="00DC1CF4"/>
    <w:rsid w:val="00DC69E8"/>
    <w:rsid w:val="00DD5543"/>
    <w:rsid w:val="00DD5EF5"/>
    <w:rsid w:val="00DE3AD3"/>
    <w:rsid w:val="00DF0554"/>
    <w:rsid w:val="00DF5B0D"/>
    <w:rsid w:val="00E01BD1"/>
    <w:rsid w:val="00E02C29"/>
    <w:rsid w:val="00E16BF7"/>
    <w:rsid w:val="00E17173"/>
    <w:rsid w:val="00E31581"/>
    <w:rsid w:val="00E359B7"/>
    <w:rsid w:val="00E4044D"/>
    <w:rsid w:val="00E602B1"/>
    <w:rsid w:val="00E6302A"/>
    <w:rsid w:val="00E71DF6"/>
    <w:rsid w:val="00E7544D"/>
    <w:rsid w:val="00E87FDD"/>
    <w:rsid w:val="00E94321"/>
    <w:rsid w:val="00E955BA"/>
    <w:rsid w:val="00EB0478"/>
    <w:rsid w:val="00EB2564"/>
    <w:rsid w:val="00EF6618"/>
    <w:rsid w:val="00F0388C"/>
    <w:rsid w:val="00F07232"/>
    <w:rsid w:val="00F15846"/>
    <w:rsid w:val="00F20992"/>
    <w:rsid w:val="00F248EE"/>
    <w:rsid w:val="00F24C30"/>
    <w:rsid w:val="00F26E10"/>
    <w:rsid w:val="00F312F8"/>
    <w:rsid w:val="00F31C26"/>
    <w:rsid w:val="00F3596E"/>
    <w:rsid w:val="00F43142"/>
    <w:rsid w:val="00F62340"/>
    <w:rsid w:val="00F644C5"/>
    <w:rsid w:val="00F65E6E"/>
    <w:rsid w:val="00F73BDC"/>
    <w:rsid w:val="00F756BF"/>
    <w:rsid w:val="00F82C88"/>
    <w:rsid w:val="00F84F68"/>
    <w:rsid w:val="00FA144D"/>
    <w:rsid w:val="00FB0B03"/>
    <w:rsid w:val="00FD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8B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73D6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DA6A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A6A38"/>
    <w:rPr>
      <w:rFonts w:eastAsia="Times New Roman" w:cs="Times New Roman"/>
      <w:sz w:val="26"/>
      <w:szCs w:val="26"/>
      <w:lang w:val="vi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216D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8B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73D6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DA6A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A6A38"/>
    <w:rPr>
      <w:rFonts w:eastAsia="Times New Roman" w:cs="Times New Roman"/>
      <w:sz w:val="26"/>
      <w:szCs w:val="26"/>
      <w:lang w:val="vi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216D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0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2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59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7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2496</cp:revision>
  <cp:lastPrinted>2022-11-01T23:01:00Z</cp:lastPrinted>
  <dcterms:created xsi:type="dcterms:W3CDTF">2022-07-27T08:55:00Z</dcterms:created>
  <dcterms:modified xsi:type="dcterms:W3CDTF">2022-12-15T05:40:00Z</dcterms:modified>
</cp:coreProperties>
</file>